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28A6" w14:textId="1CE3625A" w:rsidR="002E51C7" w:rsidRDefault="006A133D" w:rsidP="006A13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APSTIPRINU</w:t>
      </w:r>
    </w:p>
    <w:p w14:paraId="67296713" w14:textId="77777777" w:rsidR="006A133D" w:rsidRDefault="006A133D" w:rsidP="006A13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SIA “Daugavpils bērnu veselības centrs”</w:t>
      </w:r>
    </w:p>
    <w:p w14:paraId="5A40C779" w14:textId="3A643E7C" w:rsidR="006A133D" w:rsidRDefault="006A133D" w:rsidP="006A13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valdes locekle</w:t>
      </w:r>
    </w:p>
    <w:p w14:paraId="32BDFB2E" w14:textId="30143909" w:rsidR="006A133D" w:rsidRDefault="006A133D" w:rsidP="006A13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Tatjana Kokina</w:t>
      </w:r>
    </w:p>
    <w:p w14:paraId="12DCE783" w14:textId="33B1EB8E" w:rsidR="006A133D" w:rsidRDefault="006A133D" w:rsidP="006A13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2021.gada </w:t>
      </w:r>
      <w:r w:rsidR="00452C83">
        <w:rPr>
          <w:rFonts w:ascii="Times New Roman" w:hAnsi="Times New Roman" w:cs="Times New Roman"/>
          <w:sz w:val="24"/>
          <w:szCs w:val="24"/>
        </w:rPr>
        <w:t>27.decembrī</w:t>
      </w:r>
    </w:p>
    <w:p w14:paraId="68D1B783" w14:textId="0244221E" w:rsidR="006A133D" w:rsidRDefault="006A133D" w:rsidP="006A13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Rīkojuma</w:t>
      </w:r>
      <w:r w:rsidR="00452C83" w:rsidRPr="00452C83">
        <w:rPr>
          <w:rFonts w:ascii="Times New Roman" w:hAnsi="Times New Roman" w:cs="Times New Roman"/>
          <w:sz w:val="24"/>
          <w:szCs w:val="24"/>
        </w:rPr>
        <w:t xml:space="preserve"> </w:t>
      </w:r>
      <w:r w:rsidR="00452C83" w:rsidRPr="00C03A65">
        <w:rPr>
          <w:rFonts w:ascii="Times New Roman" w:hAnsi="Times New Roman" w:cs="Times New Roman"/>
          <w:sz w:val="24"/>
          <w:szCs w:val="24"/>
        </w:rPr>
        <w:t>Nr.1.6</w:t>
      </w:r>
      <w:r w:rsidR="00452C83">
        <w:rPr>
          <w:rFonts w:ascii="Times New Roman" w:hAnsi="Times New Roman" w:cs="Times New Roman"/>
          <w:sz w:val="24"/>
          <w:szCs w:val="24"/>
        </w:rPr>
        <w:t>/162</w:t>
      </w:r>
    </w:p>
    <w:p w14:paraId="087F061A" w14:textId="0C19B5EA" w:rsidR="006A133D" w:rsidRDefault="006A133D" w:rsidP="006A133D">
      <w:pPr>
        <w:spacing w:after="0" w:line="240" w:lineRule="auto"/>
        <w:jc w:val="right"/>
        <w:rPr>
          <w:rFonts w:ascii="Times New Roman" w:hAnsi="Times New Roman" w:cs="Times New Roman"/>
          <w:sz w:val="24"/>
          <w:szCs w:val="24"/>
        </w:rPr>
      </w:pPr>
    </w:p>
    <w:p w14:paraId="51649AC3" w14:textId="5DBA910A" w:rsidR="006A133D" w:rsidRPr="006A133D" w:rsidRDefault="006A133D" w:rsidP="006A133D">
      <w:pPr>
        <w:spacing w:after="0" w:line="240" w:lineRule="auto"/>
        <w:jc w:val="center"/>
        <w:rPr>
          <w:rFonts w:ascii="Times New Roman" w:hAnsi="Times New Roman" w:cs="Times New Roman"/>
          <w:sz w:val="28"/>
          <w:szCs w:val="28"/>
        </w:rPr>
      </w:pPr>
      <w:r w:rsidRPr="006A133D">
        <w:rPr>
          <w:rFonts w:ascii="Times New Roman" w:hAnsi="Times New Roman" w:cs="Times New Roman"/>
          <w:sz w:val="28"/>
          <w:szCs w:val="28"/>
        </w:rPr>
        <w:t>SIA “DAUGAVPILS BĒRNU VESELĪBAS CENTRS”</w:t>
      </w:r>
    </w:p>
    <w:p w14:paraId="595B05DF" w14:textId="13FD22AB" w:rsidR="006A133D" w:rsidRDefault="006A133D" w:rsidP="006A133D">
      <w:pPr>
        <w:spacing w:after="0" w:line="240" w:lineRule="auto"/>
        <w:jc w:val="center"/>
        <w:rPr>
          <w:rFonts w:ascii="Times New Roman" w:hAnsi="Times New Roman" w:cs="Times New Roman"/>
          <w:b/>
          <w:bCs/>
          <w:sz w:val="28"/>
          <w:szCs w:val="28"/>
        </w:rPr>
      </w:pPr>
    </w:p>
    <w:p w14:paraId="7127A7C0" w14:textId="1FBC220A" w:rsidR="006A133D" w:rsidRDefault="006A133D" w:rsidP="006A133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ĒTIKAS KODEKSS</w:t>
      </w:r>
    </w:p>
    <w:p w14:paraId="63DA1D50" w14:textId="77777777" w:rsidR="006A133D" w:rsidRPr="009F3F0C" w:rsidRDefault="006A133D" w:rsidP="006A133D">
      <w:pPr>
        <w:shd w:val="clear" w:color="auto" w:fill="FFFFFF"/>
        <w:rPr>
          <w:b/>
        </w:rPr>
      </w:pPr>
    </w:p>
    <w:p w14:paraId="41A37961" w14:textId="2B5EF0E9" w:rsidR="006A133D" w:rsidRDefault="006A133D" w:rsidP="006A133D">
      <w:pPr>
        <w:pStyle w:val="Sarakstarindkopa"/>
        <w:numPr>
          <w:ilvl w:val="0"/>
          <w:numId w:val="2"/>
        </w:numPr>
        <w:shd w:val="clear" w:color="auto" w:fill="FFFFFF"/>
        <w:tabs>
          <w:tab w:val="left" w:pos="0"/>
        </w:tabs>
        <w:ind w:left="709"/>
        <w:jc w:val="center"/>
        <w:rPr>
          <w:b/>
          <w:bCs/>
          <w:caps/>
          <w:color w:val="000000"/>
          <w:sz w:val="24"/>
          <w:szCs w:val="24"/>
          <w:u w:val="single"/>
        </w:rPr>
      </w:pPr>
      <w:r w:rsidRPr="009F3F0C">
        <w:rPr>
          <w:b/>
          <w:bCs/>
          <w:caps/>
          <w:color w:val="000000"/>
          <w:sz w:val="24"/>
          <w:szCs w:val="24"/>
          <w:u w:val="single"/>
        </w:rPr>
        <w:t>Vispārīgie jautājumi</w:t>
      </w:r>
    </w:p>
    <w:p w14:paraId="744CEFE9" w14:textId="77777777" w:rsidR="001C2978" w:rsidRDefault="001C2978" w:rsidP="001C2978">
      <w:pPr>
        <w:pStyle w:val="Sarakstarindkopa"/>
        <w:shd w:val="clear" w:color="auto" w:fill="FFFFFF"/>
        <w:tabs>
          <w:tab w:val="left" w:pos="0"/>
        </w:tabs>
        <w:ind w:left="709"/>
        <w:rPr>
          <w:b/>
          <w:bCs/>
          <w:caps/>
          <w:color w:val="000000"/>
          <w:sz w:val="24"/>
          <w:szCs w:val="24"/>
          <w:u w:val="single"/>
        </w:rPr>
      </w:pPr>
    </w:p>
    <w:p w14:paraId="1D210A39" w14:textId="33511292" w:rsidR="001C2978" w:rsidRPr="001C2978" w:rsidRDefault="001C2978" w:rsidP="001C2978">
      <w:pPr>
        <w:numPr>
          <w:ilvl w:val="0"/>
          <w:numId w:val="3"/>
        </w:numPr>
        <w:spacing w:after="0" w:line="240" w:lineRule="auto"/>
        <w:jc w:val="both"/>
        <w:rPr>
          <w:rFonts w:ascii="Times New Roman" w:eastAsia="Times New Roman" w:hAnsi="Times New Roman" w:cs="Times New Roman"/>
          <w:spacing w:val="7"/>
          <w:sz w:val="24"/>
          <w:szCs w:val="24"/>
          <w:lang w:eastAsia="lv-LV"/>
        </w:rPr>
      </w:pPr>
      <w:r w:rsidRPr="006A133D">
        <w:rPr>
          <w:rFonts w:ascii="Times New Roman" w:hAnsi="Times New Roman" w:cs="Times New Roman"/>
          <w:color w:val="000000"/>
          <w:spacing w:val="5"/>
          <w:sz w:val="24"/>
          <w:szCs w:val="24"/>
        </w:rPr>
        <w:t xml:space="preserve">SIA „Daugavpils bērnu veselības centrs” </w:t>
      </w:r>
      <w:r w:rsidRPr="001C2978">
        <w:rPr>
          <w:rFonts w:ascii="Times New Roman" w:eastAsia="Times New Roman" w:hAnsi="Times New Roman" w:cs="Times New Roman"/>
          <w:spacing w:val="7"/>
          <w:sz w:val="24"/>
          <w:szCs w:val="24"/>
          <w:lang w:eastAsia="lv-LV"/>
        </w:rPr>
        <w:t>(turpmāk - Kapitālsabiedrība) Ētikas kodekss ietver profesionālās ētikas un uzvedības principus, normas un ieteikumus. Ētikas kodeksā iekļautie principi, normas un ieteikumi ir saistoši Kapitālsabiedrības amatpersonām un darbiniekiem, studentiem, praktikantiem (turpmāk – darbinieks/i).</w:t>
      </w:r>
    </w:p>
    <w:p w14:paraId="1791EAAD" w14:textId="77777777" w:rsidR="001C2978" w:rsidRPr="001C2978" w:rsidRDefault="001C2978" w:rsidP="001C2978">
      <w:pPr>
        <w:numPr>
          <w:ilvl w:val="0"/>
          <w:numId w:val="3"/>
        </w:numPr>
        <w:spacing w:after="0" w:line="240" w:lineRule="auto"/>
        <w:jc w:val="both"/>
        <w:rPr>
          <w:rFonts w:ascii="Times New Roman" w:eastAsia="Times New Roman" w:hAnsi="Times New Roman" w:cs="Times New Roman"/>
          <w:spacing w:val="7"/>
          <w:sz w:val="24"/>
          <w:szCs w:val="24"/>
          <w:lang w:eastAsia="lv-LV"/>
        </w:rPr>
      </w:pPr>
      <w:r w:rsidRPr="001C2978">
        <w:rPr>
          <w:rFonts w:ascii="Times New Roman" w:eastAsia="Times New Roman" w:hAnsi="Times New Roman" w:cs="Times New Roman"/>
          <w:spacing w:val="7"/>
          <w:sz w:val="24"/>
          <w:szCs w:val="24"/>
          <w:lang w:eastAsia="lv-LV"/>
        </w:rPr>
        <w:t>Ētikas kodeksa mērķis ir noteikt Kapitālsabiedrības darbinieku profesionālās ētikas un uzvedības pamatprincipus, rīcību un ieteikumus saskarsmei komunikācijā ar pacientiem, viņus pārstāvošajām personām, apmeklētājiem, sadarbības partneriem un savstarpēji starp Kapitālsabiedrības darbiniekiem.</w:t>
      </w:r>
    </w:p>
    <w:p w14:paraId="53E4AAA4" w14:textId="77777777" w:rsidR="001C2978" w:rsidRPr="001C2978" w:rsidRDefault="001C2978" w:rsidP="001C2978">
      <w:pPr>
        <w:numPr>
          <w:ilvl w:val="0"/>
          <w:numId w:val="3"/>
        </w:numPr>
        <w:spacing w:after="0" w:line="240" w:lineRule="auto"/>
        <w:jc w:val="both"/>
        <w:rPr>
          <w:rFonts w:ascii="Times New Roman" w:eastAsia="Times New Roman" w:hAnsi="Times New Roman" w:cs="Times New Roman"/>
          <w:spacing w:val="7"/>
          <w:sz w:val="24"/>
          <w:szCs w:val="24"/>
          <w:lang w:eastAsia="lv-LV"/>
        </w:rPr>
      </w:pPr>
      <w:r w:rsidRPr="001C2978">
        <w:rPr>
          <w:rFonts w:ascii="Times New Roman" w:eastAsia="Times New Roman" w:hAnsi="Times New Roman" w:cs="Times New Roman"/>
          <w:spacing w:val="7"/>
          <w:sz w:val="24"/>
          <w:szCs w:val="24"/>
          <w:lang w:eastAsia="lv-LV"/>
        </w:rPr>
        <w:t>Ētikas kodeksa uzdevumi ir:</w:t>
      </w:r>
    </w:p>
    <w:p w14:paraId="06732D79" w14:textId="77777777" w:rsidR="001C2978" w:rsidRPr="001C2978" w:rsidRDefault="001C2978" w:rsidP="006446DB">
      <w:pPr>
        <w:numPr>
          <w:ilvl w:val="0"/>
          <w:numId w:val="4"/>
        </w:numPr>
        <w:tabs>
          <w:tab w:val="clear" w:pos="720"/>
          <w:tab w:val="num" w:pos="567"/>
        </w:tabs>
        <w:spacing w:after="0" w:line="240" w:lineRule="auto"/>
        <w:ind w:left="915"/>
        <w:jc w:val="both"/>
        <w:rPr>
          <w:rFonts w:ascii="Times New Roman" w:eastAsia="Times New Roman" w:hAnsi="Times New Roman" w:cs="Times New Roman"/>
          <w:spacing w:val="7"/>
          <w:sz w:val="24"/>
          <w:szCs w:val="24"/>
          <w:lang w:eastAsia="lv-LV"/>
        </w:rPr>
      </w:pPr>
      <w:r w:rsidRPr="001C2978">
        <w:rPr>
          <w:rFonts w:ascii="Times New Roman" w:eastAsia="Times New Roman" w:hAnsi="Times New Roman" w:cs="Times New Roman"/>
          <w:spacing w:val="7"/>
          <w:sz w:val="24"/>
          <w:szCs w:val="24"/>
          <w:lang w:eastAsia="lv-LV"/>
        </w:rPr>
        <w:t>veicināt darbinieku likumīgu un godprātīgu darbību Kapitālsabiedrības un sabiedrības interesēs;</w:t>
      </w:r>
    </w:p>
    <w:p w14:paraId="0BA430E9" w14:textId="77777777" w:rsidR="001C2978" w:rsidRPr="001C2978" w:rsidRDefault="001C2978" w:rsidP="006446DB">
      <w:pPr>
        <w:numPr>
          <w:ilvl w:val="0"/>
          <w:numId w:val="4"/>
        </w:numPr>
        <w:tabs>
          <w:tab w:val="clear" w:pos="720"/>
          <w:tab w:val="num" w:pos="567"/>
        </w:tabs>
        <w:spacing w:after="0" w:line="240" w:lineRule="auto"/>
        <w:ind w:left="915"/>
        <w:jc w:val="both"/>
        <w:rPr>
          <w:rFonts w:ascii="Times New Roman" w:eastAsia="Times New Roman" w:hAnsi="Times New Roman" w:cs="Times New Roman"/>
          <w:spacing w:val="7"/>
          <w:sz w:val="24"/>
          <w:szCs w:val="24"/>
          <w:lang w:eastAsia="lv-LV"/>
        </w:rPr>
      </w:pPr>
      <w:r w:rsidRPr="001C2978">
        <w:rPr>
          <w:rFonts w:ascii="Times New Roman" w:eastAsia="Times New Roman" w:hAnsi="Times New Roman" w:cs="Times New Roman"/>
          <w:spacing w:val="7"/>
          <w:sz w:val="24"/>
          <w:szCs w:val="24"/>
          <w:lang w:eastAsia="lv-LV"/>
        </w:rPr>
        <w:t>novērst jebkādas personiskas ieinteresētības ietekmi uz Kapitālsabiedrības lēmumu pieņemšanu;</w:t>
      </w:r>
    </w:p>
    <w:p w14:paraId="34F505BB" w14:textId="77777777" w:rsidR="001C2978" w:rsidRPr="001C2978" w:rsidRDefault="001C2978" w:rsidP="006446DB">
      <w:pPr>
        <w:numPr>
          <w:ilvl w:val="0"/>
          <w:numId w:val="4"/>
        </w:numPr>
        <w:tabs>
          <w:tab w:val="clear" w:pos="720"/>
          <w:tab w:val="num" w:pos="567"/>
        </w:tabs>
        <w:spacing w:after="0" w:line="240" w:lineRule="auto"/>
        <w:ind w:left="915"/>
        <w:jc w:val="both"/>
        <w:rPr>
          <w:rFonts w:ascii="Times New Roman" w:eastAsia="Times New Roman" w:hAnsi="Times New Roman" w:cs="Times New Roman"/>
          <w:spacing w:val="7"/>
          <w:sz w:val="24"/>
          <w:szCs w:val="24"/>
          <w:lang w:eastAsia="lv-LV"/>
        </w:rPr>
      </w:pPr>
      <w:r w:rsidRPr="001C2978">
        <w:rPr>
          <w:rFonts w:ascii="Times New Roman" w:eastAsia="Times New Roman" w:hAnsi="Times New Roman" w:cs="Times New Roman"/>
          <w:spacing w:val="7"/>
          <w:sz w:val="24"/>
          <w:szCs w:val="24"/>
          <w:lang w:eastAsia="lv-LV"/>
        </w:rPr>
        <w:t>noteikt rīcību nonākot faktiska, šķietama vai potenciāla interešu konflikta situācijā, saņemot dāvanas vai viesmīlības piedāvājumus komunikācijā ar kolēģiem un sabiedrību;</w:t>
      </w:r>
    </w:p>
    <w:p w14:paraId="36E99B6B" w14:textId="77777777" w:rsidR="001C2978" w:rsidRPr="001C2978" w:rsidRDefault="001C2978" w:rsidP="006446DB">
      <w:pPr>
        <w:numPr>
          <w:ilvl w:val="0"/>
          <w:numId w:val="4"/>
        </w:numPr>
        <w:tabs>
          <w:tab w:val="clear" w:pos="720"/>
          <w:tab w:val="num" w:pos="567"/>
        </w:tabs>
        <w:spacing w:after="0" w:line="240" w:lineRule="auto"/>
        <w:ind w:left="915"/>
        <w:jc w:val="both"/>
        <w:rPr>
          <w:rFonts w:ascii="Times New Roman" w:eastAsia="Times New Roman" w:hAnsi="Times New Roman" w:cs="Times New Roman"/>
          <w:spacing w:val="7"/>
          <w:sz w:val="24"/>
          <w:szCs w:val="24"/>
          <w:lang w:eastAsia="lv-LV"/>
        </w:rPr>
      </w:pPr>
      <w:r w:rsidRPr="001C2978">
        <w:rPr>
          <w:rFonts w:ascii="Times New Roman" w:eastAsia="Times New Roman" w:hAnsi="Times New Roman" w:cs="Times New Roman"/>
          <w:spacing w:val="7"/>
          <w:sz w:val="24"/>
          <w:szCs w:val="24"/>
          <w:lang w:eastAsia="lv-LV"/>
        </w:rPr>
        <w:t>veicināt darbinieku rīcību, lai nodrošinātu korupcijas risku novēršanu Kapitālsabiedrībā</w:t>
      </w:r>
    </w:p>
    <w:p w14:paraId="3DC09864" w14:textId="2BD25C30" w:rsidR="001C2978" w:rsidRPr="00A65B09" w:rsidRDefault="001C2978" w:rsidP="001C2978">
      <w:pPr>
        <w:spacing w:after="300" w:line="240" w:lineRule="auto"/>
        <w:rPr>
          <w:rFonts w:ascii="Arial" w:eastAsia="Times New Roman" w:hAnsi="Arial" w:cs="Arial"/>
          <w:spacing w:val="7"/>
          <w:sz w:val="23"/>
          <w:szCs w:val="23"/>
          <w:lang w:eastAsia="lv-LV"/>
        </w:rPr>
      </w:pPr>
      <w:r w:rsidRPr="00EB5D2D">
        <w:rPr>
          <w:rFonts w:ascii="Arial" w:eastAsia="Times New Roman" w:hAnsi="Arial" w:cs="Arial"/>
          <w:color w:val="373E42"/>
          <w:spacing w:val="7"/>
          <w:sz w:val="23"/>
          <w:szCs w:val="23"/>
          <w:lang w:eastAsia="lv-LV"/>
        </w:rPr>
        <w:t> </w:t>
      </w:r>
    </w:p>
    <w:p w14:paraId="20A317FC" w14:textId="37BE07FF" w:rsidR="001C2978" w:rsidRDefault="001C2978" w:rsidP="001C2978">
      <w:pPr>
        <w:spacing w:after="0" w:line="240" w:lineRule="auto"/>
        <w:jc w:val="center"/>
        <w:rPr>
          <w:rFonts w:ascii="Times New Roman" w:eastAsia="Times New Roman" w:hAnsi="Times New Roman" w:cs="Times New Roman"/>
          <w:b/>
          <w:bCs/>
          <w:spacing w:val="7"/>
          <w:sz w:val="28"/>
          <w:szCs w:val="28"/>
          <w:u w:val="single"/>
          <w:lang w:eastAsia="lv-LV"/>
        </w:rPr>
      </w:pPr>
      <w:r w:rsidRPr="00A65B09">
        <w:rPr>
          <w:rFonts w:ascii="Times New Roman" w:eastAsia="Times New Roman" w:hAnsi="Times New Roman" w:cs="Times New Roman"/>
          <w:b/>
          <w:bCs/>
          <w:spacing w:val="7"/>
          <w:sz w:val="28"/>
          <w:szCs w:val="28"/>
          <w:u w:val="single"/>
          <w:lang w:eastAsia="lv-LV"/>
        </w:rPr>
        <w:t>II Kapitālsabiedrības darbinieku ētiskas rīcības pamatprincipi un ētikas normas</w:t>
      </w:r>
    </w:p>
    <w:p w14:paraId="10459C61" w14:textId="77777777" w:rsidR="00A65B09" w:rsidRPr="00A65B09" w:rsidRDefault="00A65B09" w:rsidP="001C2978">
      <w:pPr>
        <w:spacing w:after="0" w:line="240" w:lineRule="auto"/>
        <w:jc w:val="center"/>
        <w:rPr>
          <w:rFonts w:ascii="Times New Roman" w:eastAsia="Times New Roman" w:hAnsi="Times New Roman" w:cs="Times New Roman"/>
          <w:spacing w:val="7"/>
          <w:sz w:val="28"/>
          <w:szCs w:val="28"/>
          <w:u w:val="single"/>
          <w:lang w:eastAsia="lv-LV"/>
        </w:rPr>
      </w:pPr>
    </w:p>
    <w:p w14:paraId="2BDBE85A" w14:textId="77777777" w:rsidR="001C2978" w:rsidRPr="00A65B09" w:rsidRDefault="001C2978" w:rsidP="00A65B09">
      <w:pPr>
        <w:numPr>
          <w:ilvl w:val="0"/>
          <w:numId w:val="5"/>
        </w:numPr>
        <w:spacing w:after="0" w:line="240" w:lineRule="auto"/>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Ikviens Kapitālsabiedrības darbinieks savā darbībā ievēro Ētikas kodeksu. Darbinieki Kapitālsabiedrībai nodrošina ne tikai panākumus, produktivitāti un kvalitāti, bet katrs atsevišķi ar savu personību veido kopējo Kapitālsabiedrības tēlu.</w:t>
      </w:r>
    </w:p>
    <w:p w14:paraId="2E6D9B50" w14:textId="77777777" w:rsidR="001C2978" w:rsidRPr="00A65B09" w:rsidRDefault="001C2978" w:rsidP="00A65B09">
      <w:pPr>
        <w:numPr>
          <w:ilvl w:val="0"/>
          <w:numId w:val="5"/>
        </w:numPr>
        <w:spacing w:after="0" w:line="240" w:lineRule="auto"/>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Darbinieki veic sev uzticētos pienākumus atbilstoši profesionālajai kompetencei, sabiedrības interesēm un ētiskajām prasībām. Situācijās, kas nav minētas šajā Ētikas kodeksā, Kapitālsabiedrības darbinieks rīkojas saskaņā ar sabiedrībā pieņemtajām vispārējām uzvedības normām. </w:t>
      </w:r>
    </w:p>
    <w:p w14:paraId="3DEC2501" w14:textId="77777777" w:rsidR="001C2978" w:rsidRPr="00A65B09" w:rsidRDefault="001C2978" w:rsidP="00A65B09">
      <w:pPr>
        <w:numPr>
          <w:ilvl w:val="0"/>
          <w:numId w:val="5"/>
        </w:numPr>
        <w:spacing w:after="0" w:line="240" w:lineRule="auto"/>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Kapitālsabiedrībā tiek noteiktas šādas ētiskās vērtības – atbildība, attīstība, godīgums, sadarbība un kvalitāte. </w:t>
      </w:r>
    </w:p>
    <w:p w14:paraId="27546225" w14:textId="3402AF40" w:rsidR="001C2978" w:rsidRDefault="001C2978" w:rsidP="00A65B09">
      <w:pPr>
        <w:numPr>
          <w:ilvl w:val="0"/>
          <w:numId w:val="5"/>
        </w:numPr>
        <w:spacing w:after="0" w:line="240" w:lineRule="auto"/>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Balstoties uz noteiktajam ētiskajām vērtībām, Kapitālsabiedrībā tiek noteikti šādi profesionālās ētikas pamatprincipi un Kapitālsabiedrības darbiniekam, lai rīkotos ētiski, ir jāievēro šādas ētikas normas:</w:t>
      </w:r>
    </w:p>
    <w:p w14:paraId="6609FE18" w14:textId="6C77A8FB" w:rsidR="00AE2773" w:rsidRPr="00ED73FB" w:rsidRDefault="008F4C93" w:rsidP="006446DB">
      <w:pPr>
        <w:pStyle w:val="Sarakstarindkopa"/>
        <w:numPr>
          <w:ilvl w:val="0"/>
          <w:numId w:val="11"/>
        </w:numPr>
        <w:ind w:left="1134"/>
        <w:jc w:val="both"/>
        <w:rPr>
          <w:b/>
          <w:bCs/>
          <w:spacing w:val="7"/>
          <w:sz w:val="24"/>
          <w:szCs w:val="24"/>
        </w:rPr>
      </w:pPr>
      <w:r w:rsidRPr="00ED73FB">
        <w:rPr>
          <w:b/>
          <w:bCs/>
          <w:spacing w:val="7"/>
          <w:sz w:val="24"/>
          <w:szCs w:val="24"/>
        </w:rPr>
        <w:lastRenderedPageBreak/>
        <w:t>Atbildī</w:t>
      </w:r>
      <w:r w:rsidR="00ED73FB" w:rsidRPr="00ED73FB">
        <w:rPr>
          <w:b/>
          <w:bCs/>
          <w:spacing w:val="7"/>
          <w:sz w:val="24"/>
          <w:szCs w:val="24"/>
        </w:rPr>
        <w:t>ba</w:t>
      </w:r>
      <w:r w:rsidRPr="00ED73FB">
        <w:rPr>
          <w:b/>
          <w:bCs/>
          <w:spacing w:val="7"/>
          <w:sz w:val="24"/>
          <w:szCs w:val="24"/>
        </w:rPr>
        <w:t>:</w:t>
      </w:r>
    </w:p>
    <w:p w14:paraId="11DFAC95" w14:textId="32A0FDC2" w:rsidR="008F4C93" w:rsidRDefault="006446DB" w:rsidP="006446DB">
      <w:pPr>
        <w:pStyle w:val="Sarakstarindkopa"/>
        <w:numPr>
          <w:ilvl w:val="0"/>
          <w:numId w:val="12"/>
        </w:numPr>
        <w:ind w:left="1418"/>
        <w:jc w:val="both"/>
        <w:rPr>
          <w:spacing w:val="7"/>
          <w:sz w:val="24"/>
          <w:szCs w:val="24"/>
        </w:rPr>
      </w:pPr>
      <w:r>
        <w:rPr>
          <w:spacing w:val="7"/>
          <w:sz w:val="24"/>
          <w:szCs w:val="24"/>
        </w:rPr>
        <w:t>l</w:t>
      </w:r>
      <w:r w:rsidR="008F4C93">
        <w:rPr>
          <w:spacing w:val="7"/>
          <w:sz w:val="24"/>
          <w:szCs w:val="24"/>
        </w:rPr>
        <w:t>ai sasniegtu profesionāli visaugstāko rezultātu, darbinieks amata pienākumus veic atbildīgi, izmantojot savas zināšanas, prasmes un darba pieredzi;</w:t>
      </w:r>
    </w:p>
    <w:p w14:paraId="178E1234" w14:textId="0C020A59" w:rsidR="008F4C93" w:rsidRDefault="006446DB" w:rsidP="006446DB">
      <w:pPr>
        <w:pStyle w:val="Sarakstarindkopa"/>
        <w:numPr>
          <w:ilvl w:val="0"/>
          <w:numId w:val="12"/>
        </w:numPr>
        <w:ind w:left="1418"/>
        <w:jc w:val="both"/>
        <w:rPr>
          <w:spacing w:val="7"/>
          <w:sz w:val="24"/>
          <w:szCs w:val="24"/>
        </w:rPr>
      </w:pPr>
      <w:r>
        <w:rPr>
          <w:spacing w:val="7"/>
          <w:sz w:val="24"/>
          <w:szCs w:val="24"/>
        </w:rPr>
        <w:t>d</w:t>
      </w:r>
      <w:r w:rsidR="009020E0">
        <w:rPr>
          <w:spacing w:val="7"/>
          <w:sz w:val="24"/>
          <w:szCs w:val="24"/>
        </w:rPr>
        <w:t xml:space="preserve">arbinieks ir uzņēmīgs, mērķtiecīgs un cenšas sasniegt </w:t>
      </w:r>
      <w:r w:rsidR="008F4C93">
        <w:rPr>
          <w:spacing w:val="7"/>
          <w:sz w:val="24"/>
          <w:szCs w:val="24"/>
        </w:rPr>
        <w:t xml:space="preserve"> </w:t>
      </w:r>
      <w:r w:rsidR="0070770C">
        <w:rPr>
          <w:spacing w:val="7"/>
          <w:sz w:val="24"/>
          <w:szCs w:val="24"/>
        </w:rPr>
        <w:t>labākos rezultātus regulāri papildinot  savas profesionālās zināšanas, izrādot pašiniciatīvu un izsaka savus priekšlikumus darba pilnveidošanai;</w:t>
      </w:r>
    </w:p>
    <w:p w14:paraId="66678508" w14:textId="382C1C44" w:rsidR="0070770C" w:rsidRDefault="006446DB" w:rsidP="006446DB">
      <w:pPr>
        <w:pStyle w:val="Sarakstarindkopa"/>
        <w:numPr>
          <w:ilvl w:val="0"/>
          <w:numId w:val="12"/>
        </w:numPr>
        <w:ind w:left="1418"/>
        <w:jc w:val="both"/>
        <w:rPr>
          <w:spacing w:val="7"/>
          <w:sz w:val="24"/>
          <w:szCs w:val="24"/>
        </w:rPr>
      </w:pPr>
      <w:r>
        <w:rPr>
          <w:spacing w:val="7"/>
          <w:sz w:val="24"/>
          <w:szCs w:val="24"/>
        </w:rPr>
        <w:t>d</w:t>
      </w:r>
      <w:r w:rsidR="0070770C">
        <w:rPr>
          <w:spacing w:val="7"/>
          <w:sz w:val="24"/>
          <w:szCs w:val="24"/>
        </w:rPr>
        <w:t>arbinieks apzinās sava amata prasības un nosacījumus, k</w:t>
      </w:r>
      <w:r w:rsidR="003538CD">
        <w:rPr>
          <w:spacing w:val="7"/>
          <w:sz w:val="24"/>
          <w:szCs w:val="24"/>
        </w:rPr>
        <w:t>ā</w:t>
      </w:r>
      <w:r w:rsidR="0070770C">
        <w:rPr>
          <w:spacing w:val="7"/>
          <w:sz w:val="24"/>
          <w:szCs w:val="24"/>
        </w:rPr>
        <w:t xml:space="preserve"> arī savas darbības ieguldījumu, tādēļ izjūt personisku atbildību par veikta darba kvalitāti Kapitālsabiedrības kopīgo mērķu sasniegšanai;</w:t>
      </w:r>
    </w:p>
    <w:p w14:paraId="1B7FE805" w14:textId="6BAC56CA" w:rsidR="003538CD" w:rsidRDefault="006446DB" w:rsidP="006446DB">
      <w:pPr>
        <w:pStyle w:val="Sarakstarindkopa"/>
        <w:numPr>
          <w:ilvl w:val="0"/>
          <w:numId w:val="12"/>
        </w:numPr>
        <w:ind w:left="1418"/>
        <w:jc w:val="both"/>
        <w:rPr>
          <w:spacing w:val="7"/>
          <w:sz w:val="24"/>
          <w:szCs w:val="24"/>
        </w:rPr>
      </w:pPr>
      <w:r>
        <w:rPr>
          <w:spacing w:val="7"/>
          <w:sz w:val="24"/>
          <w:szCs w:val="24"/>
        </w:rPr>
        <w:t>d</w:t>
      </w:r>
      <w:r w:rsidR="003538CD">
        <w:rPr>
          <w:spacing w:val="7"/>
          <w:sz w:val="24"/>
          <w:szCs w:val="24"/>
        </w:rPr>
        <w:t>arbinieks savus pienākumus veic profesionāli, savlaicīgi, ievērojot precizitāti, lai nodrošinātu Kapitālsabiedrības efektivitāti un kvalitāti</w:t>
      </w:r>
      <w:r w:rsidR="003C750F">
        <w:rPr>
          <w:spacing w:val="7"/>
          <w:sz w:val="24"/>
          <w:szCs w:val="24"/>
        </w:rPr>
        <w:t>. Darbinieks veic tādus pienākumus un pieņem tādus lēmumus, kas atbilst viņa kompetencei:</w:t>
      </w:r>
    </w:p>
    <w:p w14:paraId="27E7706B" w14:textId="77777777" w:rsidR="003538CD" w:rsidRPr="00A65B09" w:rsidRDefault="003538CD" w:rsidP="006446DB">
      <w:pPr>
        <w:numPr>
          <w:ilvl w:val="1"/>
          <w:numId w:val="12"/>
        </w:numPr>
        <w:spacing w:after="0" w:line="240" w:lineRule="auto"/>
        <w:ind w:left="1418"/>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darbinieks ir patstāvīgs un neatkarīgs savu pienākumu izpildē, norobežojas no personīgajām interesēm un ārējās ietekmes (citu personu, politisku, reliģisku vai sociālu grupu interesēm, pakļaušanos sabiedrības protestiem vai bailēm no kritikas);</w:t>
      </w:r>
    </w:p>
    <w:p w14:paraId="3A18687A" w14:textId="52C7C731" w:rsidR="0070770C" w:rsidRDefault="006446DB" w:rsidP="006446DB">
      <w:pPr>
        <w:pStyle w:val="Sarakstarindkopa"/>
        <w:numPr>
          <w:ilvl w:val="0"/>
          <w:numId w:val="12"/>
        </w:numPr>
        <w:ind w:left="1418"/>
        <w:jc w:val="both"/>
        <w:rPr>
          <w:spacing w:val="7"/>
          <w:sz w:val="24"/>
          <w:szCs w:val="24"/>
        </w:rPr>
      </w:pPr>
      <w:r>
        <w:rPr>
          <w:spacing w:val="7"/>
          <w:sz w:val="24"/>
          <w:szCs w:val="24"/>
        </w:rPr>
        <w:t>r</w:t>
      </w:r>
      <w:r w:rsidR="003C750F" w:rsidRPr="00A65B09">
        <w:rPr>
          <w:spacing w:val="7"/>
          <w:sz w:val="24"/>
          <w:szCs w:val="24"/>
        </w:rPr>
        <w:t>īkoties atbildīgi</w:t>
      </w:r>
      <w:r w:rsidR="003C750F" w:rsidRPr="003C750F">
        <w:rPr>
          <w:spacing w:val="7"/>
          <w:sz w:val="24"/>
          <w:szCs w:val="24"/>
        </w:rPr>
        <w:t xml:space="preserve"> </w:t>
      </w:r>
      <w:r w:rsidR="003C750F" w:rsidRPr="00A65B09">
        <w:rPr>
          <w:spacing w:val="7"/>
          <w:sz w:val="24"/>
          <w:szCs w:val="24"/>
        </w:rPr>
        <w:t>darbinieks ir lojāls jeb uzticams pret Kapitālsabiedrību, ievēro tās darbības mērķus un ētiskas vērtības;</w:t>
      </w:r>
    </w:p>
    <w:p w14:paraId="47A084E9" w14:textId="1CAFA200" w:rsidR="003C750F" w:rsidRPr="00990E61" w:rsidRDefault="003C750F" w:rsidP="006446DB">
      <w:pPr>
        <w:pStyle w:val="Sarakstarindkopa"/>
        <w:numPr>
          <w:ilvl w:val="0"/>
          <w:numId w:val="12"/>
        </w:numPr>
        <w:ind w:left="1418"/>
        <w:jc w:val="both"/>
        <w:rPr>
          <w:spacing w:val="7"/>
          <w:sz w:val="24"/>
          <w:szCs w:val="24"/>
        </w:rPr>
      </w:pPr>
      <w:r w:rsidRPr="003C750F">
        <w:rPr>
          <w:spacing w:val="7"/>
          <w:sz w:val="24"/>
          <w:szCs w:val="24"/>
        </w:rPr>
        <w:t>darbinieks lieto Kapitālsabiedrības īpašumu iespējami ekonomiski, taupīgi un racionāli, neļauj to savtīgi izmantot citām personām. Kapitālsabiedrības īpašuma lietošana personiskām vajadzībām ir aizliegta;</w:t>
      </w:r>
    </w:p>
    <w:p w14:paraId="2007B9A5" w14:textId="41EEBEBE" w:rsidR="003C750F" w:rsidRPr="00A65B09" w:rsidRDefault="003C750F" w:rsidP="006446DB">
      <w:pPr>
        <w:spacing w:after="0" w:line="240" w:lineRule="auto"/>
        <w:ind w:left="1418"/>
        <w:jc w:val="both"/>
        <w:rPr>
          <w:rFonts w:ascii="Times New Roman" w:eastAsia="Times New Roman" w:hAnsi="Times New Roman" w:cs="Times New Roman"/>
          <w:spacing w:val="7"/>
          <w:sz w:val="24"/>
          <w:szCs w:val="24"/>
          <w:lang w:eastAsia="lv-LV"/>
        </w:rPr>
      </w:pPr>
    </w:p>
    <w:p w14:paraId="6B45E38E" w14:textId="7AB13138" w:rsidR="001C2978" w:rsidRDefault="00ED73FB" w:rsidP="001C2978">
      <w:pPr>
        <w:numPr>
          <w:ilvl w:val="0"/>
          <w:numId w:val="6"/>
        </w:numPr>
        <w:spacing w:after="0" w:line="240" w:lineRule="auto"/>
        <w:ind w:left="915"/>
        <w:rPr>
          <w:rFonts w:ascii="Times New Roman" w:eastAsia="Times New Roman" w:hAnsi="Times New Roman" w:cs="Times New Roman"/>
          <w:b/>
          <w:bCs/>
          <w:spacing w:val="7"/>
          <w:sz w:val="24"/>
          <w:szCs w:val="24"/>
          <w:lang w:eastAsia="lv-LV"/>
        </w:rPr>
      </w:pPr>
      <w:proofErr w:type="spellStart"/>
      <w:r w:rsidRPr="00ED73FB">
        <w:rPr>
          <w:rFonts w:ascii="Times New Roman" w:eastAsia="Times New Roman" w:hAnsi="Times New Roman" w:cs="Times New Roman"/>
          <w:b/>
          <w:bCs/>
          <w:spacing w:val="7"/>
          <w:sz w:val="24"/>
          <w:szCs w:val="24"/>
          <w:lang w:eastAsia="lv-LV"/>
        </w:rPr>
        <w:t>Taisnprātība</w:t>
      </w:r>
      <w:proofErr w:type="spellEnd"/>
      <w:r w:rsidRPr="00ED73FB">
        <w:rPr>
          <w:rFonts w:ascii="Times New Roman" w:eastAsia="Times New Roman" w:hAnsi="Times New Roman" w:cs="Times New Roman"/>
          <w:b/>
          <w:bCs/>
          <w:spacing w:val="7"/>
          <w:sz w:val="24"/>
          <w:szCs w:val="24"/>
          <w:lang w:eastAsia="lv-LV"/>
        </w:rPr>
        <w:t xml:space="preserve"> un godprātība</w:t>
      </w:r>
      <w:r w:rsidR="006446DB">
        <w:rPr>
          <w:rFonts w:ascii="Times New Roman" w:eastAsia="Times New Roman" w:hAnsi="Times New Roman" w:cs="Times New Roman"/>
          <w:b/>
          <w:bCs/>
          <w:spacing w:val="7"/>
          <w:sz w:val="24"/>
          <w:szCs w:val="24"/>
          <w:lang w:eastAsia="lv-LV"/>
        </w:rPr>
        <w:t>:</w:t>
      </w:r>
    </w:p>
    <w:p w14:paraId="2F89A021" w14:textId="5176775A" w:rsidR="00ED73FB" w:rsidRDefault="006446DB" w:rsidP="006446DB">
      <w:pPr>
        <w:pStyle w:val="Sarakstarindkopa"/>
        <w:numPr>
          <w:ilvl w:val="0"/>
          <w:numId w:val="13"/>
        </w:numPr>
        <w:ind w:left="1418"/>
        <w:jc w:val="both"/>
        <w:rPr>
          <w:spacing w:val="7"/>
          <w:sz w:val="24"/>
          <w:szCs w:val="24"/>
        </w:rPr>
      </w:pPr>
      <w:r>
        <w:rPr>
          <w:spacing w:val="7"/>
          <w:sz w:val="24"/>
          <w:szCs w:val="24"/>
        </w:rPr>
        <w:t>d</w:t>
      </w:r>
      <w:r w:rsidR="00ED73FB" w:rsidRPr="00ED73FB">
        <w:rPr>
          <w:spacing w:val="7"/>
          <w:sz w:val="24"/>
          <w:szCs w:val="24"/>
        </w:rPr>
        <w:t xml:space="preserve">arbinieka attieksme pret darba devēju ir labvēlīga. </w:t>
      </w:r>
      <w:r w:rsidR="00BA1D0C">
        <w:rPr>
          <w:spacing w:val="7"/>
          <w:sz w:val="24"/>
          <w:szCs w:val="24"/>
        </w:rPr>
        <w:t>Darbinieks apzinās, ka katra atsevišķa darbinieka uzvedība un rīcība veido Kapitālsabiedrības kopējo tēlu;</w:t>
      </w:r>
    </w:p>
    <w:p w14:paraId="614B6447" w14:textId="10A2CE76" w:rsidR="00BA1D0C" w:rsidRDefault="006446DB" w:rsidP="006446DB">
      <w:pPr>
        <w:pStyle w:val="Sarakstarindkopa"/>
        <w:numPr>
          <w:ilvl w:val="0"/>
          <w:numId w:val="13"/>
        </w:numPr>
        <w:ind w:left="1418"/>
        <w:jc w:val="both"/>
        <w:rPr>
          <w:spacing w:val="7"/>
          <w:sz w:val="24"/>
          <w:szCs w:val="24"/>
        </w:rPr>
      </w:pPr>
      <w:r>
        <w:rPr>
          <w:spacing w:val="7"/>
          <w:sz w:val="24"/>
          <w:szCs w:val="24"/>
        </w:rPr>
        <w:t>d</w:t>
      </w:r>
      <w:r w:rsidR="007A1747">
        <w:rPr>
          <w:spacing w:val="7"/>
          <w:sz w:val="24"/>
          <w:szCs w:val="24"/>
        </w:rPr>
        <w:t xml:space="preserve">arbinieku savstarpējo attiecību pamatā </w:t>
      </w:r>
      <w:r w:rsidR="00990E61">
        <w:rPr>
          <w:spacing w:val="7"/>
          <w:sz w:val="24"/>
          <w:szCs w:val="24"/>
        </w:rPr>
        <w:t>ar pacientiem, kolēģiem un citām personām ir cieņa, pieklājība, godīgums, izpalīdzība, sadarbība, savstarpēja uzticēšanās un atbalsts</w:t>
      </w:r>
      <w:r w:rsidR="00443B0D">
        <w:rPr>
          <w:spacing w:val="7"/>
          <w:sz w:val="24"/>
          <w:szCs w:val="24"/>
        </w:rPr>
        <w:t>;</w:t>
      </w:r>
    </w:p>
    <w:p w14:paraId="64803254" w14:textId="6F53AEB4" w:rsidR="00443B0D" w:rsidRDefault="006446DB" w:rsidP="006446DB">
      <w:pPr>
        <w:pStyle w:val="Sarakstarindkopa"/>
        <w:numPr>
          <w:ilvl w:val="0"/>
          <w:numId w:val="13"/>
        </w:numPr>
        <w:ind w:left="1418"/>
        <w:jc w:val="both"/>
        <w:rPr>
          <w:spacing w:val="7"/>
          <w:sz w:val="24"/>
          <w:szCs w:val="24"/>
        </w:rPr>
      </w:pPr>
      <w:r>
        <w:rPr>
          <w:spacing w:val="7"/>
          <w:sz w:val="24"/>
          <w:szCs w:val="24"/>
        </w:rPr>
        <w:t>d</w:t>
      </w:r>
      <w:r w:rsidR="00443B0D">
        <w:rPr>
          <w:spacing w:val="7"/>
          <w:sz w:val="24"/>
          <w:szCs w:val="24"/>
        </w:rPr>
        <w:t xml:space="preserve">arbinieks nepieļauj konfliktu situācijas veidošanos, izturoties savaldīgi, pacietīgi, taktiski. </w:t>
      </w:r>
      <w:r w:rsidR="004C2DD2">
        <w:rPr>
          <w:spacing w:val="7"/>
          <w:sz w:val="24"/>
          <w:szCs w:val="24"/>
        </w:rPr>
        <w:t>Veidojoties konflikta situācijai, kolēģi veido diskusiju situācijas noskaidrošanai un kompromisa atrašanai</w:t>
      </w:r>
      <w:r w:rsidR="00EE6A14">
        <w:rPr>
          <w:spacing w:val="7"/>
          <w:sz w:val="24"/>
          <w:szCs w:val="24"/>
        </w:rPr>
        <w:t>;</w:t>
      </w:r>
    </w:p>
    <w:p w14:paraId="6FF8D87E" w14:textId="65E618B6" w:rsidR="00EE6A14" w:rsidRPr="00A65B09" w:rsidRDefault="006446DB" w:rsidP="006446DB">
      <w:pPr>
        <w:numPr>
          <w:ilvl w:val="1"/>
          <w:numId w:val="13"/>
        </w:numPr>
        <w:spacing w:after="0" w:line="240" w:lineRule="auto"/>
        <w:ind w:left="1418" w:hanging="425"/>
        <w:jc w:val="both"/>
        <w:rPr>
          <w:rFonts w:ascii="Times New Roman" w:eastAsia="Times New Roman" w:hAnsi="Times New Roman" w:cs="Times New Roman"/>
          <w:spacing w:val="7"/>
          <w:sz w:val="24"/>
          <w:szCs w:val="24"/>
          <w:lang w:eastAsia="lv-LV"/>
        </w:rPr>
      </w:pPr>
      <w:r>
        <w:rPr>
          <w:rFonts w:ascii="Times New Roman" w:eastAsia="Times New Roman" w:hAnsi="Times New Roman" w:cs="Times New Roman"/>
          <w:spacing w:val="7"/>
          <w:sz w:val="24"/>
          <w:szCs w:val="24"/>
          <w:lang w:eastAsia="lv-LV"/>
        </w:rPr>
        <w:t>p</w:t>
      </w:r>
      <w:r w:rsidR="00EE6A14" w:rsidRPr="00A65B09">
        <w:rPr>
          <w:rFonts w:ascii="Times New Roman" w:eastAsia="Times New Roman" w:hAnsi="Times New Roman" w:cs="Times New Roman"/>
          <w:spacing w:val="7"/>
          <w:sz w:val="24"/>
          <w:szCs w:val="24"/>
          <w:lang w:eastAsia="lv-LV"/>
        </w:rPr>
        <w:t>ieņemot lēmumus, darbinieks ņem vērā tikai objektīvu un pārbaudītu informāciju, pamatojoties uz iegūtajiem faktiem un pierādījumiem;</w:t>
      </w:r>
    </w:p>
    <w:p w14:paraId="3C4C202F" w14:textId="2CC52351" w:rsidR="00EE6A14" w:rsidRDefault="001309F9" w:rsidP="006446DB">
      <w:pPr>
        <w:numPr>
          <w:ilvl w:val="1"/>
          <w:numId w:val="13"/>
        </w:numPr>
        <w:spacing w:after="0" w:line="240" w:lineRule="auto"/>
        <w:ind w:left="1418"/>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darbinieks iesaistās tikai tādā darbībā, profesijā vai pasākumā, kas nodrošina kvalitāti un uzticamību par viņa godprātību, objektivitāti un neatkarību, vai pozitīvi iespaidot Kapitālsabiedrības reputāciju.</w:t>
      </w:r>
    </w:p>
    <w:p w14:paraId="21E89E3D" w14:textId="77777777" w:rsidR="00EF5FF7" w:rsidRPr="00EF5FF7" w:rsidRDefault="00EF5FF7" w:rsidP="006446DB">
      <w:pPr>
        <w:spacing w:after="0" w:line="240" w:lineRule="auto"/>
        <w:ind w:left="1418"/>
        <w:jc w:val="both"/>
        <w:rPr>
          <w:rFonts w:ascii="Times New Roman" w:eastAsia="Times New Roman" w:hAnsi="Times New Roman" w:cs="Times New Roman"/>
          <w:spacing w:val="7"/>
          <w:sz w:val="24"/>
          <w:szCs w:val="24"/>
          <w:lang w:eastAsia="lv-LV"/>
        </w:rPr>
      </w:pPr>
    </w:p>
    <w:p w14:paraId="4DCAD283" w14:textId="526BC6EA" w:rsidR="001309F9" w:rsidRPr="00D816E2" w:rsidRDefault="00D816E2" w:rsidP="001C2978">
      <w:pPr>
        <w:numPr>
          <w:ilvl w:val="0"/>
          <w:numId w:val="8"/>
        </w:numPr>
        <w:spacing w:after="0" w:line="240" w:lineRule="auto"/>
        <w:ind w:left="915"/>
        <w:rPr>
          <w:rFonts w:ascii="Times New Roman" w:eastAsia="Times New Roman" w:hAnsi="Times New Roman" w:cs="Times New Roman"/>
          <w:b/>
          <w:bCs/>
          <w:spacing w:val="7"/>
          <w:sz w:val="24"/>
          <w:szCs w:val="24"/>
          <w:lang w:eastAsia="lv-LV"/>
        </w:rPr>
      </w:pPr>
      <w:r w:rsidRPr="00D816E2">
        <w:rPr>
          <w:rFonts w:ascii="Times New Roman" w:eastAsia="Times New Roman" w:hAnsi="Times New Roman" w:cs="Times New Roman"/>
          <w:b/>
          <w:bCs/>
          <w:spacing w:val="7"/>
          <w:sz w:val="24"/>
          <w:szCs w:val="24"/>
          <w:lang w:eastAsia="lv-LV"/>
        </w:rPr>
        <w:t>Taisnīgums, atklātība un konfidencialit</w:t>
      </w:r>
      <w:r>
        <w:rPr>
          <w:rFonts w:ascii="Times New Roman" w:eastAsia="Times New Roman" w:hAnsi="Times New Roman" w:cs="Times New Roman"/>
          <w:b/>
          <w:bCs/>
          <w:spacing w:val="7"/>
          <w:sz w:val="24"/>
          <w:szCs w:val="24"/>
          <w:lang w:eastAsia="lv-LV"/>
        </w:rPr>
        <w:t>ā</w:t>
      </w:r>
      <w:r w:rsidRPr="00D816E2">
        <w:rPr>
          <w:rFonts w:ascii="Times New Roman" w:eastAsia="Times New Roman" w:hAnsi="Times New Roman" w:cs="Times New Roman"/>
          <w:b/>
          <w:bCs/>
          <w:spacing w:val="7"/>
          <w:sz w:val="24"/>
          <w:szCs w:val="24"/>
          <w:lang w:eastAsia="lv-LV"/>
        </w:rPr>
        <w:t>te</w:t>
      </w:r>
    </w:p>
    <w:p w14:paraId="77ADEFC4" w14:textId="1E253C3F" w:rsidR="001C2978" w:rsidRPr="00A65B09" w:rsidRDefault="001C2978"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darbiniekam jābūt patiesam attiecībā pret pacientiem, darbiniekiem un citām personām;</w:t>
      </w:r>
    </w:p>
    <w:p w14:paraId="66D43075" w14:textId="77777777" w:rsidR="001C2978" w:rsidRPr="00A65B09" w:rsidRDefault="001C2978"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darbinieks, Kapitālsabiedrībā noteiktajā kārtībā, ziņo par kļūmēm un nevēlamiem gadījumiem, kas ir radušies ārstniecības un aprūpes procesā, izmantojot pacientu drošības sistēmas ziņojumus vai arī jebkurā citā veidā;</w:t>
      </w:r>
    </w:p>
    <w:p w14:paraId="7553D4E3" w14:textId="77777777" w:rsidR="001C2978" w:rsidRPr="00A65B09" w:rsidRDefault="001C2978"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darbinieks rīkojas taisnīgi, ievērojot personu vienlīdzību likuma priekšā un neizrādot pamatotas privilēģijas kādai no tām, un neizmantojot ieņemamā amata priekšrocības savās interesēs;</w:t>
      </w:r>
    </w:p>
    <w:p w14:paraId="2C1B073F" w14:textId="77777777" w:rsidR="001C2978" w:rsidRPr="00A65B09" w:rsidRDefault="001C2978"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darbinieks nepieļauj prettiesiskas rīcības slēpšanu, noklusēšanu vai atbalstīšanu;</w:t>
      </w:r>
    </w:p>
    <w:p w14:paraId="23F1BC41" w14:textId="78FE19FB" w:rsidR="001C2978" w:rsidRPr="00A65B09" w:rsidRDefault="001C2978"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lastRenderedPageBreak/>
        <w:t>darbinieks sniedz informāciju tiešajam vadītājam, Kapitālsabiedrības valde</w:t>
      </w:r>
      <w:r w:rsidR="002E08CE">
        <w:rPr>
          <w:rFonts w:ascii="Times New Roman" w:eastAsia="Times New Roman" w:hAnsi="Times New Roman" w:cs="Times New Roman"/>
          <w:spacing w:val="7"/>
          <w:sz w:val="24"/>
          <w:szCs w:val="24"/>
          <w:lang w:eastAsia="lv-LV"/>
        </w:rPr>
        <w:t>s loceklim</w:t>
      </w:r>
      <w:r w:rsidRPr="00A65B09">
        <w:rPr>
          <w:rFonts w:ascii="Times New Roman" w:eastAsia="Times New Roman" w:hAnsi="Times New Roman" w:cs="Times New Roman"/>
          <w:spacing w:val="7"/>
          <w:sz w:val="24"/>
          <w:szCs w:val="24"/>
          <w:lang w:eastAsia="lv-LV"/>
        </w:rPr>
        <w:t xml:space="preserve"> vai Ētikas komisijai par šī kodeksa pārkāpumiem, ko izdarījuši citi darbinieki, gadījumiem, kad tam liek rīkoties nelikumīgi, neētiski vai veidā, kas saistīts ar sliktu pārvaldību, kā arī par iespējamajiem interešu konflikta un/vai korupcijas gadījumiem;</w:t>
      </w:r>
    </w:p>
    <w:p w14:paraId="0BCFBE37" w14:textId="7FFB1316" w:rsidR="001C2978" w:rsidRPr="00A65B09" w:rsidRDefault="001C2978"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darbinieka tiešais vadītājs, Kapitālsabiedrības valde</w:t>
      </w:r>
      <w:r w:rsidR="002E08CE">
        <w:rPr>
          <w:rFonts w:ascii="Times New Roman" w:eastAsia="Times New Roman" w:hAnsi="Times New Roman" w:cs="Times New Roman"/>
          <w:spacing w:val="7"/>
          <w:sz w:val="24"/>
          <w:szCs w:val="24"/>
          <w:lang w:eastAsia="lv-LV"/>
        </w:rPr>
        <w:t>s loceklis</w:t>
      </w:r>
      <w:r w:rsidRPr="00A65B09">
        <w:rPr>
          <w:rFonts w:ascii="Times New Roman" w:eastAsia="Times New Roman" w:hAnsi="Times New Roman" w:cs="Times New Roman"/>
          <w:spacing w:val="7"/>
          <w:sz w:val="24"/>
          <w:szCs w:val="24"/>
          <w:lang w:eastAsia="lv-LV"/>
        </w:rPr>
        <w:t xml:space="preserve"> vai Ētikas komisija ir atbildīga, lai darbiniekam, kas pamatoti un labticīgi ziņo par jebkuru no iepriekšējā punktā minētajiem gadījumiem, netiek nodarīts nekāds kaitējums;</w:t>
      </w:r>
    </w:p>
    <w:p w14:paraId="77D3334A" w14:textId="5E181D2A" w:rsidR="001C2978" w:rsidRDefault="001C2978"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darbinieks informāciju, kas viņam kļuvusi zināma, pildot darba vai amata pienākumus, nedrīkst prettiesiski izpaust vai izmantot mērķiem, kas nav saistīti ar amata pienākumu veikšanu vai konkrētu darba uzdevumu pildīšanu;</w:t>
      </w:r>
    </w:p>
    <w:p w14:paraId="5E23BCEE" w14:textId="234BA816" w:rsidR="002E08CE" w:rsidRPr="00A65B09" w:rsidRDefault="002E08CE"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Pr>
          <w:rFonts w:ascii="Times New Roman" w:eastAsia="Times New Roman" w:hAnsi="Times New Roman" w:cs="Times New Roman"/>
          <w:spacing w:val="7"/>
          <w:sz w:val="24"/>
          <w:szCs w:val="24"/>
          <w:lang w:eastAsia="lv-LV"/>
        </w:rPr>
        <w:t>darbinieks ar darba videi piemērotu uzvedību un ārējo izskatu veicina sabiedrības labvēlīgu attieksmi pret Kapitālsabiedrīb</w:t>
      </w:r>
      <w:r w:rsidR="00260F32">
        <w:rPr>
          <w:rFonts w:ascii="Times New Roman" w:eastAsia="Times New Roman" w:hAnsi="Times New Roman" w:cs="Times New Roman"/>
          <w:spacing w:val="7"/>
          <w:sz w:val="24"/>
          <w:szCs w:val="24"/>
          <w:lang w:eastAsia="lv-LV"/>
        </w:rPr>
        <w:t>u, apzinoties, ka viņa uzvedība, ģērbšanās kultūra un rīcība veido Kapitālsabiedrības tēlu kopumā;</w:t>
      </w:r>
    </w:p>
    <w:p w14:paraId="7C639816" w14:textId="051F1253" w:rsidR="001C2978" w:rsidRDefault="001C2978" w:rsidP="006446DB">
      <w:pPr>
        <w:numPr>
          <w:ilvl w:val="1"/>
          <w:numId w:val="8"/>
        </w:numPr>
        <w:spacing w:after="0" w:line="240" w:lineRule="auto"/>
        <w:ind w:left="1276"/>
        <w:jc w:val="both"/>
        <w:rPr>
          <w:rFonts w:ascii="Times New Roman" w:eastAsia="Times New Roman" w:hAnsi="Times New Roman" w:cs="Times New Roman"/>
          <w:spacing w:val="7"/>
          <w:sz w:val="24"/>
          <w:szCs w:val="24"/>
          <w:lang w:eastAsia="lv-LV"/>
        </w:rPr>
      </w:pPr>
      <w:r w:rsidRPr="00A65B09">
        <w:rPr>
          <w:rFonts w:ascii="Times New Roman" w:eastAsia="Times New Roman" w:hAnsi="Times New Roman" w:cs="Times New Roman"/>
          <w:spacing w:val="7"/>
          <w:sz w:val="24"/>
          <w:szCs w:val="24"/>
          <w:lang w:eastAsia="lv-LV"/>
        </w:rPr>
        <w:t>pēc darba tiesisko attiecību pārtraukšanas darbinieku pienākums ir saglabāt konfidencialitāti par iegūto informāciju, kas nonākusi viņu rīcībā darba tiesisko attiecību laikā</w:t>
      </w:r>
      <w:r w:rsidR="00260F32">
        <w:rPr>
          <w:rFonts w:ascii="Times New Roman" w:eastAsia="Times New Roman" w:hAnsi="Times New Roman" w:cs="Times New Roman"/>
          <w:spacing w:val="7"/>
          <w:sz w:val="24"/>
          <w:szCs w:val="24"/>
          <w:lang w:eastAsia="lv-LV"/>
        </w:rPr>
        <w:t>.</w:t>
      </w:r>
    </w:p>
    <w:p w14:paraId="140EB473" w14:textId="109B4B70" w:rsidR="00260F32" w:rsidRDefault="00260F32" w:rsidP="00260F32">
      <w:pPr>
        <w:spacing w:after="0" w:line="240" w:lineRule="auto"/>
        <w:ind w:left="1830"/>
        <w:jc w:val="both"/>
        <w:rPr>
          <w:rFonts w:ascii="Times New Roman" w:eastAsia="Times New Roman" w:hAnsi="Times New Roman" w:cs="Times New Roman"/>
          <w:spacing w:val="7"/>
          <w:sz w:val="24"/>
          <w:szCs w:val="24"/>
          <w:lang w:eastAsia="lv-LV"/>
        </w:rPr>
      </w:pPr>
    </w:p>
    <w:p w14:paraId="30A9C355" w14:textId="43CD7E7E" w:rsidR="00CB09B2" w:rsidRDefault="00CB09B2" w:rsidP="00380103">
      <w:pPr>
        <w:spacing w:after="0" w:line="240" w:lineRule="auto"/>
        <w:jc w:val="center"/>
        <w:rPr>
          <w:rFonts w:ascii="Times New Roman" w:hAnsi="Times New Roman" w:cs="Times New Roman"/>
          <w:b/>
          <w:bCs/>
          <w:sz w:val="28"/>
          <w:szCs w:val="28"/>
          <w:u w:val="single"/>
        </w:rPr>
      </w:pPr>
      <w:r w:rsidRPr="00CB09B2">
        <w:rPr>
          <w:rFonts w:ascii="Times New Roman" w:hAnsi="Times New Roman" w:cs="Times New Roman"/>
          <w:b/>
          <w:bCs/>
          <w:sz w:val="28"/>
          <w:szCs w:val="28"/>
          <w:u w:val="single"/>
        </w:rPr>
        <w:t>III Interešu konflikta novēršana</w:t>
      </w:r>
    </w:p>
    <w:p w14:paraId="3D7A6F08" w14:textId="77777777" w:rsidR="00CB09B2" w:rsidRPr="00CB09B2" w:rsidRDefault="00CB09B2" w:rsidP="00380103">
      <w:pPr>
        <w:spacing w:after="0" w:line="240" w:lineRule="auto"/>
        <w:jc w:val="center"/>
        <w:rPr>
          <w:rFonts w:ascii="Times New Roman" w:eastAsia="Times New Roman" w:hAnsi="Times New Roman" w:cs="Times New Roman"/>
          <w:b/>
          <w:bCs/>
          <w:spacing w:val="7"/>
          <w:sz w:val="28"/>
          <w:szCs w:val="28"/>
          <w:u w:val="single"/>
          <w:lang w:eastAsia="lv-LV"/>
        </w:rPr>
      </w:pPr>
    </w:p>
    <w:p w14:paraId="4EBE4CEC" w14:textId="522A3F62" w:rsidR="00380103" w:rsidRPr="00B83870" w:rsidRDefault="00CB09B2" w:rsidP="00CB09B2">
      <w:pPr>
        <w:pStyle w:val="Sarakstarindkopa"/>
        <w:numPr>
          <w:ilvl w:val="0"/>
          <w:numId w:val="5"/>
        </w:numPr>
        <w:jc w:val="both"/>
        <w:rPr>
          <w:spacing w:val="7"/>
          <w:sz w:val="24"/>
          <w:szCs w:val="24"/>
        </w:rPr>
      </w:pPr>
      <w:r w:rsidRPr="00B83870">
        <w:rPr>
          <w:sz w:val="24"/>
          <w:szCs w:val="24"/>
        </w:rPr>
        <w:t xml:space="preserve">Interešu konflikts rodas situācijā, kad darbiniekam ir personiskas intereses, kas ietekmē vai var ietekmēt godīgu un objektīvu darba vai amata pienākumu veikšanu. </w:t>
      </w:r>
    </w:p>
    <w:p w14:paraId="2A78D304" w14:textId="39CE8385" w:rsidR="00380103" w:rsidRPr="00B83870" w:rsidRDefault="00CB09B2" w:rsidP="00CB09B2">
      <w:pPr>
        <w:pStyle w:val="Sarakstarindkopa"/>
        <w:numPr>
          <w:ilvl w:val="0"/>
          <w:numId w:val="5"/>
        </w:numPr>
        <w:jc w:val="both"/>
        <w:rPr>
          <w:spacing w:val="7"/>
          <w:sz w:val="24"/>
          <w:szCs w:val="24"/>
        </w:rPr>
      </w:pPr>
      <w:r w:rsidRPr="00B83870">
        <w:rPr>
          <w:sz w:val="24"/>
          <w:szCs w:val="24"/>
        </w:rPr>
        <w:t xml:space="preserve">Darbinieks atsakās no darba pienākumu veikšanas vai amatpersonas amata savienošanas visos gadījumos, kad ētisku apsvērumu dēļ varētu tikt apšaubīta darbinieka darbības objektivitāte un neitralitāte, lai sabiedrībā nerastos iespaids, ka darbinieks rīkojas interešu konflikta situācijā un ka viņš pieņem lēmumus vai piedalās lēmumu pieņemšanā personisko interešu vai apsvērumu ietekmē. </w:t>
      </w:r>
    </w:p>
    <w:p w14:paraId="62C0B9D2" w14:textId="7D604541" w:rsidR="00380103" w:rsidRPr="00B83870" w:rsidRDefault="00CB09B2" w:rsidP="00CB09B2">
      <w:pPr>
        <w:pStyle w:val="Sarakstarindkopa"/>
        <w:numPr>
          <w:ilvl w:val="0"/>
          <w:numId w:val="5"/>
        </w:numPr>
        <w:jc w:val="both"/>
        <w:rPr>
          <w:spacing w:val="7"/>
          <w:sz w:val="24"/>
          <w:szCs w:val="24"/>
        </w:rPr>
      </w:pPr>
      <w:r w:rsidRPr="00B83870">
        <w:rPr>
          <w:sz w:val="24"/>
          <w:szCs w:val="24"/>
        </w:rPr>
        <w:t xml:space="preserve">Darbinieks lēmumus pieņem vienīgi </w:t>
      </w:r>
      <w:r w:rsidR="00B83870" w:rsidRPr="00B83870">
        <w:rPr>
          <w:sz w:val="24"/>
          <w:szCs w:val="24"/>
        </w:rPr>
        <w:t xml:space="preserve">Kapitālsabiedrības </w:t>
      </w:r>
      <w:r w:rsidRPr="00B83870">
        <w:rPr>
          <w:sz w:val="24"/>
          <w:szCs w:val="24"/>
        </w:rPr>
        <w:t>un sabiedrības interesēs, ievērojot Kodeksa normas. Darbinieks neizmanto amata stāvokli un</w:t>
      </w:r>
      <w:r w:rsidR="00B83870" w:rsidRPr="00B83870">
        <w:rPr>
          <w:sz w:val="24"/>
          <w:szCs w:val="24"/>
        </w:rPr>
        <w:t xml:space="preserve"> Kapitālsabiedrības </w:t>
      </w:r>
      <w:r w:rsidRPr="00B83870">
        <w:rPr>
          <w:sz w:val="24"/>
          <w:szCs w:val="24"/>
        </w:rPr>
        <w:t xml:space="preserve"> resursus privāto interešu risināšanai, personiska labuma vai citu personu savtīgu labumu gūšanai. </w:t>
      </w:r>
    </w:p>
    <w:p w14:paraId="68B93D96" w14:textId="7859904C" w:rsidR="00380103" w:rsidRPr="00994F0D" w:rsidRDefault="00CB09B2" w:rsidP="00CB09B2">
      <w:pPr>
        <w:pStyle w:val="Sarakstarindkopa"/>
        <w:numPr>
          <w:ilvl w:val="0"/>
          <w:numId w:val="5"/>
        </w:numPr>
        <w:jc w:val="both"/>
        <w:rPr>
          <w:spacing w:val="7"/>
          <w:sz w:val="24"/>
          <w:szCs w:val="24"/>
        </w:rPr>
      </w:pPr>
      <w:r w:rsidRPr="00B83870">
        <w:rPr>
          <w:sz w:val="24"/>
          <w:szCs w:val="24"/>
        </w:rPr>
        <w:t xml:space="preserve">Darbinieks atsakās no tādu pienākumu veikšanas un lēmumu pieņemšanas, kas saistīti ar savām un citu personu personiskajām vai mantiskajām interesēm. </w:t>
      </w:r>
    </w:p>
    <w:p w14:paraId="21A97D9B" w14:textId="3D6DC067" w:rsidR="001034D3" w:rsidRPr="001034D3" w:rsidRDefault="001034D3" w:rsidP="001034D3">
      <w:pPr>
        <w:pStyle w:val="Sarakstarindkopa"/>
        <w:numPr>
          <w:ilvl w:val="0"/>
          <w:numId w:val="5"/>
        </w:numPr>
        <w:jc w:val="both"/>
        <w:rPr>
          <w:spacing w:val="7"/>
          <w:sz w:val="24"/>
          <w:szCs w:val="24"/>
        </w:rPr>
      </w:pPr>
      <w:r>
        <w:rPr>
          <w:spacing w:val="7"/>
          <w:sz w:val="24"/>
          <w:szCs w:val="24"/>
        </w:rPr>
        <w:t>D</w:t>
      </w:r>
      <w:r w:rsidRPr="001034D3">
        <w:rPr>
          <w:spacing w:val="7"/>
          <w:sz w:val="24"/>
          <w:szCs w:val="24"/>
        </w:rPr>
        <w:t>arbinieks atturas personīgi vai ar trešo personu starpniecību pieņemt no pacientiem, viņus pārstāvošajām personām, apmeklētājiem, sadarbības partneriem vai farmācijas jomas pārstāvjiem dāvanas un labvēlības vai pateicības izpausmes, kas pielīdzināmas dāvanām (tai skaitā atlaides, izklaides piedāvājumi, pakalpojumi, tiesību piešķiršana, nodošana un atbrīvošana no pienākuma, atteikšanās no kādām tiesībām, kā arī citas darbības, kas rada kādu labumu), ja tās var ietekmēt vai radīt šaubas par kāda amata pienākuma vai uzdevuma izpildes objektivitāti</w:t>
      </w:r>
      <w:r>
        <w:rPr>
          <w:spacing w:val="7"/>
          <w:sz w:val="24"/>
          <w:szCs w:val="24"/>
        </w:rPr>
        <w:t>.</w:t>
      </w:r>
    </w:p>
    <w:p w14:paraId="1F01BB3B" w14:textId="29587810" w:rsidR="00994F0D" w:rsidRPr="001034D3" w:rsidRDefault="001034D3" w:rsidP="001034D3">
      <w:pPr>
        <w:pStyle w:val="Sarakstarindkopa"/>
        <w:numPr>
          <w:ilvl w:val="0"/>
          <w:numId w:val="5"/>
        </w:numPr>
        <w:jc w:val="both"/>
        <w:rPr>
          <w:spacing w:val="7"/>
          <w:sz w:val="24"/>
          <w:szCs w:val="24"/>
        </w:rPr>
      </w:pPr>
      <w:r>
        <w:rPr>
          <w:spacing w:val="7"/>
          <w:sz w:val="24"/>
          <w:szCs w:val="24"/>
        </w:rPr>
        <w:t>D</w:t>
      </w:r>
      <w:r w:rsidRPr="001034D3">
        <w:rPr>
          <w:spacing w:val="7"/>
          <w:sz w:val="24"/>
          <w:szCs w:val="24"/>
        </w:rPr>
        <w:t>arbinieks var pieņemt ziedus, nelielas vērtības suvenīrus, grāmatas vai reprezentācijas priekšmetus, kas likuma „Par interešu konflikta novēršanu valsts amatpersonas darbībā” izpratnē netiek uzskatīti par dāvanām</w:t>
      </w:r>
      <w:r>
        <w:rPr>
          <w:spacing w:val="7"/>
          <w:sz w:val="24"/>
          <w:szCs w:val="24"/>
        </w:rPr>
        <w:t>.</w:t>
      </w:r>
    </w:p>
    <w:p w14:paraId="71FECA34" w14:textId="43AD745A" w:rsidR="00380103" w:rsidRPr="00B83870" w:rsidRDefault="00CB09B2" w:rsidP="00CB09B2">
      <w:pPr>
        <w:pStyle w:val="Sarakstarindkopa"/>
        <w:numPr>
          <w:ilvl w:val="0"/>
          <w:numId w:val="5"/>
        </w:numPr>
        <w:jc w:val="both"/>
        <w:rPr>
          <w:spacing w:val="7"/>
          <w:sz w:val="24"/>
          <w:szCs w:val="24"/>
        </w:rPr>
      </w:pPr>
      <w:r w:rsidRPr="00B83870">
        <w:rPr>
          <w:sz w:val="24"/>
          <w:szCs w:val="24"/>
        </w:rPr>
        <w:t xml:space="preserve">Darbiniekam ir pienākums </w:t>
      </w:r>
      <w:r w:rsidR="00072C7B">
        <w:rPr>
          <w:sz w:val="24"/>
          <w:szCs w:val="24"/>
        </w:rPr>
        <w:t xml:space="preserve">ir nekavējoties informēt </w:t>
      </w:r>
      <w:proofErr w:type="spellStart"/>
      <w:r w:rsidR="00072C7B">
        <w:rPr>
          <w:sz w:val="24"/>
          <w:szCs w:val="24"/>
        </w:rPr>
        <w:t>rakstveidā</w:t>
      </w:r>
      <w:proofErr w:type="spellEnd"/>
      <w:r w:rsidR="00072C7B">
        <w:rPr>
          <w:sz w:val="24"/>
          <w:szCs w:val="24"/>
        </w:rPr>
        <w:t xml:space="preserve"> augstāku amatpersonu par jebkuru tam objektīvi zināmu korupcijas izpausmi vai tās pazīmēm Kapitālsabiedrībā.</w:t>
      </w:r>
    </w:p>
    <w:p w14:paraId="57CC9C09" w14:textId="35B83F1A" w:rsidR="00380103" w:rsidRPr="00B83870" w:rsidRDefault="00CB09B2" w:rsidP="00CB09B2">
      <w:pPr>
        <w:pStyle w:val="Sarakstarindkopa"/>
        <w:numPr>
          <w:ilvl w:val="0"/>
          <w:numId w:val="5"/>
        </w:numPr>
        <w:jc w:val="both"/>
        <w:rPr>
          <w:spacing w:val="7"/>
          <w:sz w:val="24"/>
          <w:szCs w:val="24"/>
        </w:rPr>
      </w:pPr>
      <w:r w:rsidRPr="00B83870">
        <w:rPr>
          <w:sz w:val="24"/>
          <w:szCs w:val="24"/>
        </w:rPr>
        <w:t xml:space="preserve">Darbinieks informāciju par iespējamiem, viņam zināmiem </w:t>
      </w:r>
      <w:proofErr w:type="spellStart"/>
      <w:r w:rsidRPr="00B83870">
        <w:rPr>
          <w:sz w:val="24"/>
          <w:szCs w:val="24"/>
        </w:rPr>
        <w:t>koruptīviem</w:t>
      </w:r>
      <w:proofErr w:type="spellEnd"/>
      <w:r w:rsidRPr="00B83870">
        <w:rPr>
          <w:sz w:val="24"/>
          <w:szCs w:val="24"/>
        </w:rPr>
        <w:t xml:space="preserve"> nodarījumiem un interešu konfliktiem </w:t>
      </w:r>
      <w:proofErr w:type="spellStart"/>
      <w:r w:rsidRPr="00B83870">
        <w:rPr>
          <w:sz w:val="24"/>
          <w:szCs w:val="24"/>
        </w:rPr>
        <w:t>rakstveidā</w:t>
      </w:r>
      <w:proofErr w:type="spellEnd"/>
      <w:r w:rsidRPr="00B83870">
        <w:rPr>
          <w:sz w:val="24"/>
          <w:szCs w:val="24"/>
        </w:rPr>
        <w:t xml:space="preserve"> iesniedz</w:t>
      </w:r>
      <w:r w:rsidR="00072C7B">
        <w:rPr>
          <w:sz w:val="24"/>
          <w:szCs w:val="24"/>
        </w:rPr>
        <w:t xml:space="preserve"> Kapitālsabiedrības valdes locekl</w:t>
      </w:r>
      <w:r w:rsidR="00994F0D">
        <w:rPr>
          <w:sz w:val="24"/>
          <w:szCs w:val="24"/>
        </w:rPr>
        <w:t>im</w:t>
      </w:r>
      <w:r w:rsidR="00072C7B">
        <w:rPr>
          <w:sz w:val="24"/>
          <w:szCs w:val="24"/>
        </w:rPr>
        <w:t>.</w:t>
      </w:r>
      <w:r w:rsidRPr="00B83870">
        <w:rPr>
          <w:sz w:val="24"/>
          <w:szCs w:val="24"/>
        </w:rPr>
        <w:t xml:space="preserve"> </w:t>
      </w:r>
    </w:p>
    <w:p w14:paraId="6404DCA6" w14:textId="1FCABF7F" w:rsidR="00072C7B" w:rsidRPr="00072C7B" w:rsidRDefault="00994F0D" w:rsidP="00CB09B2">
      <w:pPr>
        <w:pStyle w:val="Sarakstarindkopa"/>
        <w:numPr>
          <w:ilvl w:val="0"/>
          <w:numId w:val="5"/>
        </w:numPr>
        <w:jc w:val="both"/>
        <w:rPr>
          <w:spacing w:val="7"/>
          <w:sz w:val="24"/>
          <w:szCs w:val="24"/>
        </w:rPr>
      </w:pPr>
      <w:r>
        <w:rPr>
          <w:sz w:val="24"/>
          <w:szCs w:val="24"/>
        </w:rPr>
        <w:t xml:space="preserve">Kapitālsabiedrības </w:t>
      </w:r>
      <w:r w:rsidR="00CB09B2" w:rsidRPr="00B83870">
        <w:rPr>
          <w:sz w:val="24"/>
          <w:szCs w:val="24"/>
        </w:rPr>
        <w:t>valde</w:t>
      </w:r>
      <w:r>
        <w:rPr>
          <w:sz w:val="24"/>
          <w:szCs w:val="24"/>
        </w:rPr>
        <w:t>s loceklim</w:t>
      </w:r>
      <w:r w:rsidR="00CB09B2" w:rsidRPr="00B83870">
        <w:rPr>
          <w:sz w:val="24"/>
          <w:szCs w:val="24"/>
        </w:rPr>
        <w:t xml:space="preserve"> ir pienākums nodot saņemtos iesniegumus par </w:t>
      </w:r>
      <w:r w:rsidR="00CB09B2" w:rsidRPr="00B83870">
        <w:rPr>
          <w:sz w:val="24"/>
          <w:szCs w:val="24"/>
        </w:rPr>
        <w:lastRenderedPageBreak/>
        <w:t xml:space="preserve">iespējamiem </w:t>
      </w:r>
      <w:proofErr w:type="spellStart"/>
      <w:r w:rsidR="00CB09B2" w:rsidRPr="00B83870">
        <w:rPr>
          <w:sz w:val="24"/>
          <w:szCs w:val="24"/>
        </w:rPr>
        <w:t>koruptīviem</w:t>
      </w:r>
      <w:proofErr w:type="spellEnd"/>
      <w:r w:rsidR="00CB09B2" w:rsidRPr="00B83870">
        <w:rPr>
          <w:sz w:val="24"/>
          <w:szCs w:val="24"/>
        </w:rPr>
        <w:t xml:space="preserve"> nodarījumiem un interešu konfliktiem Ētikas komisijai. </w:t>
      </w:r>
    </w:p>
    <w:p w14:paraId="449798EF" w14:textId="1A7478A2" w:rsidR="00CB09B2" w:rsidRPr="001034D3" w:rsidRDefault="002F18DC" w:rsidP="00CB09B2">
      <w:pPr>
        <w:pStyle w:val="Sarakstarindkopa"/>
        <w:numPr>
          <w:ilvl w:val="0"/>
          <w:numId w:val="5"/>
        </w:numPr>
        <w:jc w:val="both"/>
        <w:rPr>
          <w:spacing w:val="7"/>
          <w:sz w:val="24"/>
          <w:szCs w:val="24"/>
        </w:rPr>
      </w:pPr>
      <w:r>
        <w:rPr>
          <w:sz w:val="24"/>
          <w:szCs w:val="24"/>
        </w:rPr>
        <w:t xml:space="preserve">Kapitālsabiedrības </w:t>
      </w:r>
      <w:r w:rsidRPr="00B83870">
        <w:rPr>
          <w:sz w:val="24"/>
          <w:szCs w:val="24"/>
        </w:rPr>
        <w:t>valde</w:t>
      </w:r>
      <w:r>
        <w:rPr>
          <w:sz w:val="24"/>
          <w:szCs w:val="24"/>
        </w:rPr>
        <w:t>s loceklim</w:t>
      </w:r>
      <w:r w:rsidRPr="00B83870">
        <w:rPr>
          <w:sz w:val="24"/>
          <w:szCs w:val="24"/>
        </w:rPr>
        <w:t xml:space="preserve"> </w:t>
      </w:r>
      <w:r w:rsidR="001034D3">
        <w:rPr>
          <w:sz w:val="24"/>
          <w:szCs w:val="24"/>
        </w:rPr>
        <w:t xml:space="preserve">un </w:t>
      </w:r>
      <w:r w:rsidR="00CB09B2" w:rsidRPr="00B83870">
        <w:rPr>
          <w:sz w:val="24"/>
          <w:szCs w:val="24"/>
        </w:rPr>
        <w:t>Ētikas komisijas locekļiem aizliegts izpaust informāciju par to, kurš darbinieks</w:t>
      </w:r>
      <w:r w:rsidR="00CB09B2">
        <w:t xml:space="preserve"> </w:t>
      </w:r>
      <w:r w:rsidR="00CB09B2" w:rsidRPr="001034D3">
        <w:rPr>
          <w:sz w:val="24"/>
          <w:szCs w:val="24"/>
        </w:rPr>
        <w:t xml:space="preserve">informējis par </w:t>
      </w:r>
      <w:proofErr w:type="spellStart"/>
      <w:r w:rsidR="00CB09B2" w:rsidRPr="001034D3">
        <w:rPr>
          <w:sz w:val="24"/>
          <w:szCs w:val="24"/>
        </w:rPr>
        <w:t>koruptīviem</w:t>
      </w:r>
      <w:proofErr w:type="spellEnd"/>
      <w:r w:rsidR="00CB09B2" w:rsidRPr="001034D3">
        <w:rPr>
          <w:sz w:val="24"/>
          <w:szCs w:val="24"/>
        </w:rPr>
        <w:t xml:space="preserve"> nodarīju</w:t>
      </w:r>
      <w:r w:rsidR="001034D3">
        <w:rPr>
          <w:sz w:val="24"/>
          <w:szCs w:val="24"/>
        </w:rPr>
        <w:t>miem.</w:t>
      </w:r>
    </w:p>
    <w:p w14:paraId="1129FA71" w14:textId="77777777" w:rsidR="006A133D" w:rsidRPr="00A65B09" w:rsidRDefault="006A133D" w:rsidP="006A133D">
      <w:pPr>
        <w:spacing w:after="0" w:line="240" w:lineRule="auto"/>
        <w:jc w:val="center"/>
        <w:rPr>
          <w:rFonts w:ascii="Times New Roman" w:hAnsi="Times New Roman" w:cs="Times New Roman"/>
          <w:b/>
          <w:bCs/>
          <w:sz w:val="24"/>
          <w:szCs w:val="24"/>
        </w:rPr>
      </w:pPr>
    </w:p>
    <w:p w14:paraId="4A1BEEDB" w14:textId="1E723B3C" w:rsidR="000439B9" w:rsidRPr="000439B9" w:rsidRDefault="000439B9" w:rsidP="000439B9">
      <w:pPr>
        <w:spacing w:before="120"/>
        <w:ind w:left="360"/>
        <w:jc w:val="center"/>
        <w:rPr>
          <w:rFonts w:ascii="Times New Roman" w:hAnsi="Times New Roman" w:cs="Times New Roman"/>
          <w:b/>
          <w:sz w:val="28"/>
          <w:szCs w:val="28"/>
          <w:u w:val="single"/>
        </w:rPr>
      </w:pPr>
      <w:r w:rsidRPr="000439B9">
        <w:rPr>
          <w:rFonts w:ascii="Times New Roman" w:hAnsi="Times New Roman" w:cs="Times New Roman"/>
          <w:b/>
          <w:sz w:val="28"/>
          <w:szCs w:val="28"/>
          <w:u w:val="single"/>
        </w:rPr>
        <w:t xml:space="preserve">IV Kodeksa normu pārkāpumu izskatīšana </w:t>
      </w:r>
    </w:p>
    <w:p w14:paraId="2CA72944" w14:textId="2F643475" w:rsidR="000439B9" w:rsidRDefault="000439B9" w:rsidP="00B01314">
      <w:pPr>
        <w:pStyle w:val="Sarakstarindkopa"/>
        <w:numPr>
          <w:ilvl w:val="0"/>
          <w:numId w:val="5"/>
        </w:numPr>
        <w:spacing w:before="120"/>
        <w:jc w:val="both"/>
        <w:rPr>
          <w:sz w:val="24"/>
          <w:szCs w:val="24"/>
        </w:rPr>
      </w:pPr>
      <w:r w:rsidRPr="00B01314">
        <w:rPr>
          <w:sz w:val="24"/>
          <w:szCs w:val="24"/>
        </w:rPr>
        <w:t xml:space="preserve">Sūdzību par darbinieka pieļauto šajā kodeksā noteikto normu pārkāpumu izskata ar Kapitālsabiedrības valdes locekļa rīkojumu izveidota </w:t>
      </w:r>
      <w:r w:rsidR="007D1113">
        <w:rPr>
          <w:sz w:val="24"/>
          <w:szCs w:val="24"/>
        </w:rPr>
        <w:t>Ē</w:t>
      </w:r>
      <w:r w:rsidRPr="00B01314">
        <w:rPr>
          <w:sz w:val="24"/>
          <w:szCs w:val="24"/>
        </w:rPr>
        <w:t xml:space="preserve">tikas komisija. </w:t>
      </w:r>
    </w:p>
    <w:p w14:paraId="7C27256F" w14:textId="4D2B665D" w:rsidR="00B01314" w:rsidRDefault="00B01314" w:rsidP="00B01314">
      <w:pPr>
        <w:pStyle w:val="Sarakstarindkopa"/>
        <w:numPr>
          <w:ilvl w:val="0"/>
          <w:numId w:val="5"/>
        </w:numPr>
        <w:spacing w:before="120"/>
        <w:jc w:val="both"/>
        <w:rPr>
          <w:sz w:val="24"/>
          <w:szCs w:val="24"/>
        </w:rPr>
      </w:pPr>
      <w:r w:rsidRPr="00B01314">
        <w:rPr>
          <w:sz w:val="24"/>
          <w:szCs w:val="24"/>
        </w:rPr>
        <w:t>Kapitālsabiedrības valdes locek</w:t>
      </w:r>
      <w:r>
        <w:rPr>
          <w:sz w:val="24"/>
          <w:szCs w:val="24"/>
        </w:rPr>
        <w:t>lis un Ēt</w:t>
      </w:r>
      <w:r w:rsidR="0096472C">
        <w:rPr>
          <w:sz w:val="24"/>
          <w:szCs w:val="24"/>
        </w:rPr>
        <w:t>i</w:t>
      </w:r>
      <w:r>
        <w:rPr>
          <w:sz w:val="24"/>
          <w:szCs w:val="24"/>
        </w:rPr>
        <w:t>kas komisija</w:t>
      </w:r>
      <w:r w:rsidR="007D1113">
        <w:rPr>
          <w:sz w:val="24"/>
          <w:szCs w:val="24"/>
        </w:rPr>
        <w:t xml:space="preserve"> uzrauga Kodeksa pielietojumu, periodiski pārbaudot tā piemērotību, adekvātumu un efektivitāti Visos kapitālsabiedrības līmeņos, nepieciešamības gadījumā pilnveidojot to.</w:t>
      </w:r>
      <w:r w:rsidR="00D4518C">
        <w:rPr>
          <w:sz w:val="24"/>
          <w:szCs w:val="24"/>
        </w:rPr>
        <w:t xml:space="preserve"> </w:t>
      </w:r>
    </w:p>
    <w:p w14:paraId="18443ADE" w14:textId="4BAA55D6" w:rsidR="007D1113" w:rsidRDefault="007D1113" w:rsidP="00B01314">
      <w:pPr>
        <w:pStyle w:val="Sarakstarindkopa"/>
        <w:numPr>
          <w:ilvl w:val="0"/>
          <w:numId w:val="5"/>
        </w:numPr>
        <w:spacing w:before="120"/>
        <w:jc w:val="both"/>
        <w:rPr>
          <w:sz w:val="24"/>
          <w:szCs w:val="24"/>
        </w:rPr>
      </w:pPr>
      <w:r>
        <w:rPr>
          <w:sz w:val="24"/>
          <w:szCs w:val="24"/>
        </w:rPr>
        <w:t xml:space="preserve">Kodeksa noteikumu neievērošanas gadījumā jautājumu par Kapitālsabiedrības </w:t>
      </w:r>
      <w:r w:rsidR="003A4C9E">
        <w:rPr>
          <w:sz w:val="24"/>
          <w:szCs w:val="24"/>
        </w:rPr>
        <w:t xml:space="preserve">darbinieka neētisku rīcību var ierosināt ikviena fiziska vai juridiska persona. Iesniegums vai informācija ar pietiekamu pamatojumu par personas neētisku rīcību tiek iesniegta </w:t>
      </w:r>
      <w:r w:rsidR="002E3B4C">
        <w:rPr>
          <w:sz w:val="24"/>
          <w:szCs w:val="24"/>
        </w:rPr>
        <w:t>Kapitālsabiedrības valdes loceklim. Iesniegums vai informācija nedrīkst būt anonīma. Iesniegumu  vai informāciju par Kapitālsabiedrības darbinieka neētisku rīcību Kapitālsabiedrības valdes loceklis virza izskatīšanai Ētikas komisijā.</w:t>
      </w:r>
    </w:p>
    <w:p w14:paraId="60ABD86B" w14:textId="42562AD3" w:rsidR="002E3B4C" w:rsidRDefault="002E3B4C" w:rsidP="00B01314">
      <w:pPr>
        <w:pStyle w:val="Sarakstarindkopa"/>
        <w:numPr>
          <w:ilvl w:val="0"/>
          <w:numId w:val="5"/>
        </w:numPr>
        <w:spacing w:before="120"/>
        <w:jc w:val="both"/>
        <w:rPr>
          <w:sz w:val="24"/>
          <w:szCs w:val="24"/>
        </w:rPr>
      </w:pPr>
      <w:r>
        <w:rPr>
          <w:sz w:val="24"/>
          <w:szCs w:val="24"/>
        </w:rPr>
        <w:t>Ētikas komisija sūdzības izskata Ētikas komisijas noteiktajā kārtībā.</w:t>
      </w:r>
    </w:p>
    <w:p w14:paraId="7EB5B864" w14:textId="5AF8BA5F" w:rsidR="002E3B4C" w:rsidRDefault="00F3326F" w:rsidP="00B01314">
      <w:pPr>
        <w:pStyle w:val="Sarakstarindkopa"/>
        <w:numPr>
          <w:ilvl w:val="0"/>
          <w:numId w:val="5"/>
        </w:numPr>
        <w:spacing w:before="120"/>
        <w:jc w:val="both"/>
        <w:rPr>
          <w:sz w:val="24"/>
          <w:szCs w:val="24"/>
        </w:rPr>
      </w:pPr>
      <w:r>
        <w:rPr>
          <w:sz w:val="24"/>
          <w:szCs w:val="24"/>
        </w:rPr>
        <w:t>Ētikas komisija informē valdes locekli par izskatītajām lietām.</w:t>
      </w:r>
    </w:p>
    <w:p w14:paraId="1312AB47" w14:textId="6FDE3F1B" w:rsidR="00F3326F" w:rsidRDefault="00F3326F" w:rsidP="00B01314">
      <w:pPr>
        <w:pStyle w:val="Sarakstarindkopa"/>
        <w:numPr>
          <w:ilvl w:val="0"/>
          <w:numId w:val="5"/>
        </w:numPr>
        <w:spacing w:before="120"/>
        <w:jc w:val="both"/>
        <w:rPr>
          <w:sz w:val="24"/>
          <w:szCs w:val="24"/>
        </w:rPr>
      </w:pPr>
      <w:r>
        <w:rPr>
          <w:sz w:val="24"/>
          <w:szCs w:val="24"/>
        </w:rPr>
        <w:t>Ētikas komisijas lēmumiem par ētikas normu pārkāpumiem ir ieteikuma raksturs.</w:t>
      </w:r>
    </w:p>
    <w:p w14:paraId="3C27E1AD" w14:textId="41E035C5" w:rsidR="00F3326F" w:rsidRPr="00B01314" w:rsidRDefault="00F3326F" w:rsidP="00B01314">
      <w:pPr>
        <w:pStyle w:val="Sarakstarindkopa"/>
        <w:numPr>
          <w:ilvl w:val="0"/>
          <w:numId w:val="5"/>
        </w:numPr>
        <w:spacing w:before="120"/>
        <w:jc w:val="both"/>
        <w:rPr>
          <w:sz w:val="24"/>
          <w:szCs w:val="24"/>
        </w:rPr>
      </w:pPr>
      <w:r>
        <w:rPr>
          <w:sz w:val="24"/>
          <w:szCs w:val="24"/>
        </w:rPr>
        <w:t>Kapitālsabiedrības valdes loceklis, pamatojoties uz Ētikas komisijas lēmumu,  pieņem lēmumu par darbinieka atbildību.</w:t>
      </w:r>
    </w:p>
    <w:p w14:paraId="70E777E1" w14:textId="68685A67" w:rsidR="000439B9" w:rsidRDefault="000439B9" w:rsidP="00B01314">
      <w:pPr>
        <w:pStyle w:val="Sarakstarindkopa"/>
        <w:widowControl/>
        <w:numPr>
          <w:ilvl w:val="0"/>
          <w:numId w:val="5"/>
        </w:numPr>
        <w:autoSpaceDE/>
        <w:autoSpaceDN/>
        <w:adjustRightInd/>
        <w:spacing w:before="120"/>
        <w:ind w:left="709" w:hanging="357"/>
        <w:jc w:val="both"/>
        <w:rPr>
          <w:sz w:val="24"/>
          <w:szCs w:val="24"/>
        </w:rPr>
      </w:pPr>
      <w:r>
        <w:rPr>
          <w:sz w:val="24"/>
          <w:szCs w:val="24"/>
        </w:rPr>
        <w:t xml:space="preserve">Ja darbinieka rīcība ir pretrunā ar šī kodeksa normām un tajā ir </w:t>
      </w:r>
      <w:proofErr w:type="spellStart"/>
      <w:r>
        <w:rPr>
          <w:sz w:val="24"/>
          <w:szCs w:val="24"/>
        </w:rPr>
        <w:t>disciplinārpārkāpuma</w:t>
      </w:r>
      <w:proofErr w:type="spellEnd"/>
      <w:r>
        <w:rPr>
          <w:sz w:val="24"/>
          <w:szCs w:val="24"/>
        </w:rPr>
        <w:t xml:space="preserve"> pazīmes, lietu izskata saskaņā ar Darba likuma normām. Lietas neizskatīšana </w:t>
      </w:r>
      <w:r w:rsidR="00F3326F">
        <w:rPr>
          <w:sz w:val="24"/>
          <w:szCs w:val="24"/>
        </w:rPr>
        <w:t>Ē</w:t>
      </w:r>
      <w:r>
        <w:rPr>
          <w:sz w:val="24"/>
          <w:szCs w:val="24"/>
        </w:rPr>
        <w:t>tikas komisijā nevar būt pamats disciplinārsoda nepiemērošanai.</w:t>
      </w:r>
    </w:p>
    <w:p w14:paraId="6276635E" w14:textId="06611BEE" w:rsidR="006A133D" w:rsidRDefault="006A133D" w:rsidP="006A133D">
      <w:pPr>
        <w:jc w:val="right"/>
        <w:rPr>
          <w:rFonts w:ascii="Times New Roman" w:hAnsi="Times New Roman" w:cs="Times New Roman"/>
          <w:sz w:val="24"/>
          <w:szCs w:val="24"/>
        </w:rPr>
      </w:pPr>
    </w:p>
    <w:p w14:paraId="56792C43" w14:textId="056F53F5" w:rsidR="00F3326F" w:rsidRPr="00E00A7E" w:rsidRDefault="00F3326F" w:rsidP="00F3326F">
      <w:pPr>
        <w:jc w:val="center"/>
        <w:rPr>
          <w:rFonts w:ascii="Times New Roman" w:hAnsi="Times New Roman" w:cs="Times New Roman"/>
          <w:b/>
          <w:bCs/>
          <w:sz w:val="28"/>
          <w:szCs w:val="28"/>
          <w:u w:val="single"/>
        </w:rPr>
      </w:pPr>
      <w:r w:rsidRPr="00E00A7E">
        <w:rPr>
          <w:rFonts w:ascii="Times New Roman" w:hAnsi="Times New Roman" w:cs="Times New Roman"/>
          <w:b/>
          <w:bCs/>
          <w:sz w:val="28"/>
          <w:szCs w:val="28"/>
          <w:u w:val="single"/>
        </w:rPr>
        <w:t>V Noslēguma</w:t>
      </w:r>
      <w:r w:rsidR="00E00A7E" w:rsidRPr="00E00A7E">
        <w:rPr>
          <w:rFonts w:ascii="Times New Roman" w:hAnsi="Times New Roman" w:cs="Times New Roman"/>
          <w:b/>
          <w:bCs/>
          <w:sz w:val="28"/>
          <w:szCs w:val="28"/>
          <w:u w:val="single"/>
        </w:rPr>
        <w:t xml:space="preserve"> jautājumi</w:t>
      </w:r>
    </w:p>
    <w:p w14:paraId="250E4B67" w14:textId="228B22B1" w:rsidR="00E00A7E" w:rsidRDefault="00E00A7E" w:rsidP="00E00A7E">
      <w:pPr>
        <w:pStyle w:val="Sarakstarindkopa"/>
        <w:numPr>
          <w:ilvl w:val="0"/>
          <w:numId w:val="5"/>
        </w:numPr>
        <w:jc w:val="both"/>
        <w:rPr>
          <w:sz w:val="24"/>
          <w:szCs w:val="24"/>
        </w:rPr>
      </w:pPr>
      <w:r>
        <w:rPr>
          <w:sz w:val="24"/>
          <w:szCs w:val="24"/>
        </w:rPr>
        <w:t>Atzīt par spēkā zaudējušu 2012.gada 10.decembrī apstiprināto SIA “Daugavpils bērnu veselības centrs” Ētikas un deontoloģijas kodeksu.</w:t>
      </w:r>
    </w:p>
    <w:p w14:paraId="4EBE943A" w14:textId="46D8436F" w:rsidR="004A3AD1" w:rsidRDefault="004A3AD1" w:rsidP="00E00A7E">
      <w:pPr>
        <w:pStyle w:val="Sarakstarindkopa"/>
        <w:numPr>
          <w:ilvl w:val="0"/>
          <w:numId w:val="5"/>
        </w:numPr>
        <w:jc w:val="both"/>
        <w:rPr>
          <w:sz w:val="24"/>
          <w:szCs w:val="24"/>
        </w:rPr>
      </w:pPr>
      <w:r>
        <w:rPr>
          <w:sz w:val="24"/>
          <w:szCs w:val="24"/>
        </w:rPr>
        <w:t xml:space="preserve">Ētikas kodekss ir pieejams Kapitālsabiedrības mājas lapā </w:t>
      </w:r>
      <w:hyperlink r:id="rId5" w:history="1">
        <w:r w:rsidR="00BF15C2" w:rsidRPr="00C92E23">
          <w:rPr>
            <w:rStyle w:val="Hipersaite"/>
            <w:sz w:val="24"/>
            <w:szCs w:val="24"/>
          </w:rPr>
          <w:t>www.dbvc.lv</w:t>
        </w:r>
      </w:hyperlink>
      <w:r w:rsidR="00BF15C2">
        <w:rPr>
          <w:sz w:val="24"/>
          <w:szCs w:val="24"/>
        </w:rPr>
        <w:t xml:space="preserve"> </w:t>
      </w:r>
      <w:r>
        <w:rPr>
          <w:sz w:val="24"/>
          <w:szCs w:val="24"/>
        </w:rPr>
        <w:t>, kā arī pie personāla inspektores</w:t>
      </w:r>
      <w:r w:rsidR="00BF15C2">
        <w:rPr>
          <w:sz w:val="24"/>
          <w:szCs w:val="24"/>
        </w:rPr>
        <w:t>, un ir pieejams ikvienam darbiniekam.</w:t>
      </w:r>
    </w:p>
    <w:p w14:paraId="48FF4E65" w14:textId="2D077FC8" w:rsidR="00E00A7E" w:rsidRPr="00E00A7E" w:rsidRDefault="00E00A7E" w:rsidP="00E00A7E">
      <w:pPr>
        <w:pStyle w:val="Sarakstarindkopa"/>
        <w:numPr>
          <w:ilvl w:val="0"/>
          <w:numId w:val="5"/>
        </w:numPr>
        <w:jc w:val="both"/>
        <w:rPr>
          <w:sz w:val="24"/>
          <w:szCs w:val="24"/>
        </w:rPr>
      </w:pPr>
      <w:r>
        <w:rPr>
          <w:sz w:val="24"/>
          <w:szCs w:val="24"/>
        </w:rPr>
        <w:t>Person</w:t>
      </w:r>
      <w:r w:rsidR="004A3AD1">
        <w:rPr>
          <w:sz w:val="24"/>
          <w:szCs w:val="24"/>
        </w:rPr>
        <w:t>ā</w:t>
      </w:r>
      <w:r>
        <w:rPr>
          <w:sz w:val="24"/>
          <w:szCs w:val="24"/>
        </w:rPr>
        <w:t>la inspektore mēneša laikā no Ētikas kodeksa spēkā stāšanās dienas iepazīstina Kapitālsabiedrības darbinie</w:t>
      </w:r>
      <w:r w:rsidR="004A3AD1">
        <w:rPr>
          <w:sz w:val="24"/>
          <w:szCs w:val="24"/>
        </w:rPr>
        <w:t>kus ar Ētikas kodeksu un darbinieks ar savu parakstu apliecina, ka ir iepazinies ar Ētikas kodeksu un apņemas ievērot tajā noteikto.</w:t>
      </w:r>
    </w:p>
    <w:sectPr w:rsidR="00E00A7E" w:rsidRPr="00E00A7E" w:rsidSect="007F64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D7D"/>
    <w:multiLevelType w:val="multilevel"/>
    <w:tmpl w:val="F438CA8A"/>
    <w:lvl w:ilvl="0">
      <w:start w:val="1"/>
      <w:numFmt w:val="upperRoman"/>
      <w:lvlText w:val="%1."/>
      <w:lvlJc w:val="left"/>
      <w:pPr>
        <w:ind w:left="1785" w:hanging="720"/>
      </w:pPr>
      <w:rPr>
        <w:rFonts w:hint="default"/>
      </w:rPr>
    </w:lvl>
    <w:lvl w:ilvl="1">
      <w:start w:val="1"/>
      <w:numFmt w:val="decimal"/>
      <w:isLgl/>
      <w:lvlText w:val="%1.%2."/>
      <w:lvlJc w:val="left"/>
      <w:pPr>
        <w:ind w:left="1425" w:hanging="360"/>
      </w:pPr>
      <w:rPr>
        <w:rFonts w:hint="default"/>
        <w:color w:val="000000"/>
      </w:rPr>
    </w:lvl>
    <w:lvl w:ilvl="2">
      <w:start w:val="1"/>
      <w:numFmt w:val="decimal"/>
      <w:isLgl/>
      <w:lvlText w:val="%1.%2.%3."/>
      <w:lvlJc w:val="left"/>
      <w:pPr>
        <w:ind w:left="1785" w:hanging="720"/>
      </w:pPr>
      <w:rPr>
        <w:rFonts w:hint="default"/>
        <w:color w:val="000000"/>
      </w:rPr>
    </w:lvl>
    <w:lvl w:ilvl="3">
      <w:start w:val="1"/>
      <w:numFmt w:val="decimal"/>
      <w:isLgl/>
      <w:lvlText w:val="%1.%2.%3.%4."/>
      <w:lvlJc w:val="left"/>
      <w:pPr>
        <w:ind w:left="1785" w:hanging="720"/>
      </w:pPr>
      <w:rPr>
        <w:rFonts w:hint="default"/>
        <w:color w:val="000000"/>
      </w:rPr>
    </w:lvl>
    <w:lvl w:ilvl="4">
      <w:start w:val="1"/>
      <w:numFmt w:val="decimal"/>
      <w:isLgl/>
      <w:lvlText w:val="%1.%2.%3.%4.%5."/>
      <w:lvlJc w:val="left"/>
      <w:pPr>
        <w:ind w:left="2145" w:hanging="1080"/>
      </w:pPr>
      <w:rPr>
        <w:rFonts w:hint="default"/>
        <w:color w:val="000000"/>
      </w:rPr>
    </w:lvl>
    <w:lvl w:ilvl="5">
      <w:start w:val="1"/>
      <w:numFmt w:val="decimal"/>
      <w:isLgl/>
      <w:lvlText w:val="%1.%2.%3.%4.%5.%6."/>
      <w:lvlJc w:val="left"/>
      <w:pPr>
        <w:ind w:left="2145" w:hanging="1080"/>
      </w:pPr>
      <w:rPr>
        <w:rFonts w:hint="default"/>
        <w:color w:val="000000"/>
      </w:rPr>
    </w:lvl>
    <w:lvl w:ilvl="6">
      <w:start w:val="1"/>
      <w:numFmt w:val="decimal"/>
      <w:isLgl/>
      <w:lvlText w:val="%1.%2.%3.%4.%5.%6.%7."/>
      <w:lvlJc w:val="left"/>
      <w:pPr>
        <w:ind w:left="2505" w:hanging="1440"/>
      </w:pPr>
      <w:rPr>
        <w:rFonts w:hint="default"/>
        <w:color w:val="000000"/>
      </w:rPr>
    </w:lvl>
    <w:lvl w:ilvl="7">
      <w:start w:val="1"/>
      <w:numFmt w:val="decimal"/>
      <w:isLgl/>
      <w:lvlText w:val="%1.%2.%3.%4.%5.%6.%7.%8."/>
      <w:lvlJc w:val="left"/>
      <w:pPr>
        <w:ind w:left="2505" w:hanging="1440"/>
      </w:pPr>
      <w:rPr>
        <w:rFonts w:hint="default"/>
        <w:color w:val="000000"/>
      </w:rPr>
    </w:lvl>
    <w:lvl w:ilvl="8">
      <w:start w:val="1"/>
      <w:numFmt w:val="decimal"/>
      <w:isLgl/>
      <w:lvlText w:val="%1.%2.%3.%4.%5.%6.%7.%8.%9."/>
      <w:lvlJc w:val="left"/>
      <w:pPr>
        <w:ind w:left="2865" w:hanging="1800"/>
      </w:pPr>
      <w:rPr>
        <w:rFonts w:hint="default"/>
        <w:color w:val="000000"/>
      </w:rPr>
    </w:lvl>
  </w:abstractNum>
  <w:abstractNum w:abstractNumId="1" w15:restartNumberingAfterBreak="0">
    <w:nsid w:val="0B2D7EFB"/>
    <w:multiLevelType w:val="hybridMultilevel"/>
    <w:tmpl w:val="2862B938"/>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E651D8"/>
    <w:multiLevelType w:val="multilevel"/>
    <w:tmpl w:val="2A7E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83FDE"/>
    <w:multiLevelType w:val="singleLevel"/>
    <w:tmpl w:val="29DC3F52"/>
    <w:lvl w:ilvl="0">
      <w:start w:val="1"/>
      <w:numFmt w:val="decimal"/>
      <w:lvlText w:val="1.%1."/>
      <w:legacy w:legacy="1" w:legacySpace="0" w:legacyIndent="653"/>
      <w:lvlJc w:val="left"/>
      <w:rPr>
        <w:rFonts w:ascii="Times New Roman" w:hAnsi="Times New Roman" w:cs="Times New Roman" w:hint="default"/>
        <w:b w:val="0"/>
      </w:rPr>
    </w:lvl>
  </w:abstractNum>
  <w:abstractNum w:abstractNumId="4" w15:restartNumberingAfterBreak="0">
    <w:nsid w:val="1EFC506B"/>
    <w:multiLevelType w:val="multilevel"/>
    <w:tmpl w:val="187EF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E6862"/>
    <w:multiLevelType w:val="multilevel"/>
    <w:tmpl w:val="7634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80B30"/>
    <w:multiLevelType w:val="multilevel"/>
    <w:tmpl w:val="89B6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562DD"/>
    <w:multiLevelType w:val="hybridMultilevel"/>
    <w:tmpl w:val="255A34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3F86FAC"/>
    <w:multiLevelType w:val="multilevel"/>
    <w:tmpl w:val="CE8EB5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8075D"/>
    <w:multiLevelType w:val="multilevel"/>
    <w:tmpl w:val="3C9A46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28"/>
        </w:tabs>
        <w:ind w:left="928"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6C06C47"/>
    <w:multiLevelType w:val="multilevel"/>
    <w:tmpl w:val="41EAF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7F135A"/>
    <w:multiLevelType w:val="multilevel"/>
    <w:tmpl w:val="22E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B40B29"/>
    <w:multiLevelType w:val="hybridMultilevel"/>
    <w:tmpl w:val="8B0269A2"/>
    <w:lvl w:ilvl="0" w:tplc="04260003">
      <w:start w:val="1"/>
      <w:numFmt w:val="bullet"/>
      <w:lvlText w:val="o"/>
      <w:lvlJc w:val="left"/>
      <w:pPr>
        <w:ind w:left="1635" w:hanging="360"/>
      </w:pPr>
      <w:rPr>
        <w:rFonts w:ascii="Courier New" w:hAnsi="Courier New" w:cs="Courier New" w:hint="default"/>
      </w:rPr>
    </w:lvl>
    <w:lvl w:ilvl="1" w:tplc="04260003">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3" w15:restartNumberingAfterBreak="0">
    <w:nsid w:val="6932679F"/>
    <w:multiLevelType w:val="hybridMultilevel"/>
    <w:tmpl w:val="E988C9D8"/>
    <w:lvl w:ilvl="0" w:tplc="04260003">
      <w:start w:val="1"/>
      <w:numFmt w:val="bullet"/>
      <w:lvlText w:val="o"/>
      <w:lvlJc w:val="left"/>
      <w:pPr>
        <w:ind w:left="2160" w:hanging="360"/>
      </w:pPr>
      <w:rPr>
        <w:rFonts w:ascii="Courier New" w:hAnsi="Courier New" w:cs="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78632FB0"/>
    <w:multiLevelType w:val="multilevel"/>
    <w:tmpl w:val="3FCCC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5"/>
  </w:num>
  <w:num w:numId="5">
    <w:abstractNumId w:val="8"/>
  </w:num>
  <w:num w:numId="6">
    <w:abstractNumId w:val="11"/>
  </w:num>
  <w:num w:numId="7">
    <w:abstractNumId w:val="10"/>
  </w:num>
  <w:num w:numId="8">
    <w:abstractNumId w:val="6"/>
  </w:num>
  <w:num w:numId="9">
    <w:abstractNumId w:val="9"/>
  </w:num>
  <w:num w:numId="10">
    <w:abstractNumId w:val="14"/>
  </w:num>
  <w:num w:numId="11">
    <w:abstractNumId w:val="7"/>
  </w:num>
  <w:num w:numId="12">
    <w:abstractNumId w:val="13"/>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3D"/>
    <w:rsid w:val="000439B9"/>
    <w:rsid w:val="00072C7B"/>
    <w:rsid w:val="001034D3"/>
    <w:rsid w:val="001309F9"/>
    <w:rsid w:val="0019432D"/>
    <w:rsid w:val="001C2978"/>
    <w:rsid w:val="0022567F"/>
    <w:rsid w:val="00260F32"/>
    <w:rsid w:val="002E08CE"/>
    <w:rsid w:val="002E3B4C"/>
    <w:rsid w:val="002E51C7"/>
    <w:rsid w:val="002F18DC"/>
    <w:rsid w:val="003538CD"/>
    <w:rsid w:val="00380103"/>
    <w:rsid w:val="003A4C9E"/>
    <w:rsid w:val="003C750F"/>
    <w:rsid w:val="003F0F26"/>
    <w:rsid w:val="00443B0D"/>
    <w:rsid w:val="00452C83"/>
    <w:rsid w:val="004A3AD1"/>
    <w:rsid w:val="004C2DD2"/>
    <w:rsid w:val="00504308"/>
    <w:rsid w:val="00515CE8"/>
    <w:rsid w:val="00542114"/>
    <w:rsid w:val="006446DB"/>
    <w:rsid w:val="006A133D"/>
    <w:rsid w:val="006C598A"/>
    <w:rsid w:val="0070770C"/>
    <w:rsid w:val="007A1747"/>
    <w:rsid w:val="007D1113"/>
    <w:rsid w:val="007E27B5"/>
    <w:rsid w:val="007F643F"/>
    <w:rsid w:val="00854AEB"/>
    <w:rsid w:val="008F4C93"/>
    <w:rsid w:val="009020E0"/>
    <w:rsid w:val="00911443"/>
    <w:rsid w:val="0096472C"/>
    <w:rsid w:val="00990E61"/>
    <w:rsid w:val="00994F0D"/>
    <w:rsid w:val="00A65B09"/>
    <w:rsid w:val="00AB4E12"/>
    <w:rsid w:val="00AE2773"/>
    <w:rsid w:val="00B01314"/>
    <w:rsid w:val="00B83870"/>
    <w:rsid w:val="00BA1D0C"/>
    <w:rsid w:val="00BB2B62"/>
    <w:rsid w:val="00BF15C2"/>
    <w:rsid w:val="00C271BA"/>
    <w:rsid w:val="00CB09B2"/>
    <w:rsid w:val="00CB2B70"/>
    <w:rsid w:val="00D4518C"/>
    <w:rsid w:val="00D816E2"/>
    <w:rsid w:val="00DB21FD"/>
    <w:rsid w:val="00E00A7E"/>
    <w:rsid w:val="00ED73FB"/>
    <w:rsid w:val="00EE6A14"/>
    <w:rsid w:val="00EF5FF7"/>
    <w:rsid w:val="00F0737A"/>
    <w:rsid w:val="00F3326F"/>
    <w:rsid w:val="00FE44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205A"/>
  <w15:chartTrackingRefBased/>
  <w15:docId w15:val="{901D0FA1-DB9A-465A-86A2-A89C5E60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133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lv-LV"/>
    </w:rPr>
  </w:style>
  <w:style w:type="character" w:styleId="Hipersaite">
    <w:name w:val="Hyperlink"/>
    <w:basedOn w:val="Noklusjumarindkopasfonts"/>
    <w:uiPriority w:val="99"/>
    <w:unhideWhenUsed/>
    <w:rsid w:val="004A3AD1"/>
    <w:rPr>
      <w:color w:val="0563C1" w:themeColor="hyperlink"/>
      <w:u w:val="single"/>
    </w:rPr>
  </w:style>
  <w:style w:type="character" w:styleId="Neatrisintapieminana">
    <w:name w:val="Unresolved Mention"/>
    <w:basedOn w:val="Noklusjumarindkopasfonts"/>
    <w:uiPriority w:val="99"/>
    <w:semiHidden/>
    <w:unhideWhenUsed/>
    <w:rsid w:val="004A3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vc.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4</Pages>
  <Words>6854</Words>
  <Characters>3908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2021-12-28T09:41:00Z</cp:lastPrinted>
  <dcterms:created xsi:type="dcterms:W3CDTF">2021-11-24T11:27:00Z</dcterms:created>
  <dcterms:modified xsi:type="dcterms:W3CDTF">2021-12-28T09:41:00Z</dcterms:modified>
</cp:coreProperties>
</file>