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8902" w14:textId="5B583A03" w:rsidR="00464C94" w:rsidRDefault="00464C94" w:rsidP="00464C94">
      <w:pPr>
        <w:rPr>
          <w:rFonts w:ascii="Times New Roman" w:hAnsi="Times New Roman" w:cs="Times New Roman"/>
          <w:sz w:val="24"/>
          <w:szCs w:val="24"/>
        </w:rPr>
      </w:pPr>
      <w:r w:rsidRPr="00145835">
        <w:rPr>
          <w:rFonts w:ascii="Times New Roman" w:hAnsi="Times New Roman" w:cs="Times New Roman"/>
          <w:sz w:val="24"/>
          <w:szCs w:val="24"/>
        </w:rPr>
        <w:t>202</w:t>
      </w:r>
      <w:r w:rsidR="00A56C4E">
        <w:rPr>
          <w:rFonts w:ascii="Times New Roman" w:hAnsi="Times New Roman" w:cs="Times New Roman"/>
          <w:sz w:val="24"/>
          <w:szCs w:val="24"/>
        </w:rPr>
        <w:t>4</w:t>
      </w:r>
      <w:r w:rsidRPr="00145835">
        <w:rPr>
          <w:rFonts w:ascii="Times New Roman" w:hAnsi="Times New Roman" w:cs="Times New Roman"/>
          <w:sz w:val="24"/>
          <w:szCs w:val="24"/>
        </w:rPr>
        <w:t xml:space="preserve">.gada </w:t>
      </w:r>
      <w:r w:rsidR="00A56C4E">
        <w:rPr>
          <w:rFonts w:ascii="Times New Roman" w:hAnsi="Times New Roman" w:cs="Times New Roman"/>
          <w:sz w:val="24"/>
          <w:szCs w:val="24"/>
        </w:rPr>
        <w:t>1</w:t>
      </w:r>
      <w:r w:rsidR="008F43F6">
        <w:rPr>
          <w:rFonts w:ascii="Times New Roman" w:hAnsi="Times New Roman" w:cs="Times New Roman"/>
          <w:sz w:val="24"/>
          <w:szCs w:val="24"/>
        </w:rPr>
        <w:t>7</w:t>
      </w:r>
      <w:r w:rsidR="00A56C4E">
        <w:rPr>
          <w:rFonts w:ascii="Times New Roman" w:hAnsi="Times New Roman" w:cs="Times New Roman"/>
          <w:sz w:val="24"/>
          <w:szCs w:val="24"/>
        </w:rPr>
        <w:t xml:space="preserve">.janvāra </w:t>
      </w:r>
      <w:r>
        <w:rPr>
          <w:rFonts w:ascii="Times New Roman" w:hAnsi="Times New Roman" w:cs="Times New Roman"/>
          <w:sz w:val="24"/>
          <w:szCs w:val="24"/>
        </w:rPr>
        <w:t>notika</w:t>
      </w:r>
      <w:r w:rsidRPr="00145835">
        <w:rPr>
          <w:rFonts w:ascii="Times New Roman" w:hAnsi="Times New Roman" w:cs="Times New Roman"/>
          <w:sz w:val="24"/>
          <w:szCs w:val="24"/>
        </w:rPr>
        <w:t xml:space="preserve"> </w:t>
      </w:r>
      <w:r w:rsidR="008F43F6">
        <w:rPr>
          <w:rFonts w:ascii="Times New Roman" w:hAnsi="Times New Roman" w:cs="Times New Roman"/>
          <w:sz w:val="24"/>
          <w:szCs w:val="24"/>
        </w:rPr>
        <w:t xml:space="preserve">ārkārtas </w:t>
      </w:r>
      <w:r w:rsidRPr="00145835">
        <w:rPr>
          <w:rFonts w:ascii="Times New Roman" w:hAnsi="Times New Roman" w:cs="Times New Roman"/>
          <w:sz w:val="24"/>
          <w:szCs w:val="24"/>
        </w:rPr>
        <w:t>dalībnieku sapulce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AE516" w14:textId="77777777" w:rsidR="00464C94" w:rsidRPr="00E4005A" w:rsidRDefault="00464C94" w:rsidP="00464C94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</w:p>
    <w:p w14:paraId="6E9B4380" w14:textId="77777777" w:rsidR="00963C16" w:rsidRPr="00963C16" w:rsidRDefault="00963C16" w:rsidP="00963C16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</w:rPr>
      </w:pPr>
      <w:r w:rsidRPr="00963C16">
        <w:rPr>
          <w:rStyle w:val="FontStyle11"/>
        </w:rPr>
        <w:t>Dalībnieku sapulces darba kārtība:</w:t>
      </w:r>
    </w:p>
    <w:p w14:paraId="372060A3" w14:textId="77777777" w:rsidR="008F43F6" w:rsidRPr="00686B70" w:rsidRDefault="008F43F6" w:rsidP="008F43F6">
      <w:pPr>
        <w:pStyle w:val="1"/>
        <w:widowControl/>
        <w:numPr>
          <w:ilvl w:val="0"/>
          <w:numId w:val="3"/>
        </w:numPr>
        <w:autoSpaceDN w:val="0"/>
        <w:jc w:val="both"/>
      </w:pPr>
      <w:r w:rsidRPr="00686B70">
        <w:t>Dalībnieku sapulces sekretāra (protokolētāja) iecelšana.</w:t>
      </w:r>
    </w:p>
    <w:p w14:paraId="70281598" w14:textId="77777777" w:rsidR="008F43F6" w:rsidRPr="00AA53CD" w:rsidRDefault="008F43F6" w:rsidP="008F43F6">
      <w:pPr>
        <w:pStyle w:val="a"/>
        <w:widowControl/>
        <w:numPr>
          <w:ilvl w:val="0"/>
          <w:numId w:val="3"/>
        </w:numPr>
        <w:tabs>
          <w:tab w:val="clear" w:pos="720"/>
        </w:tabs>
        <w:jc w:val="both"/>
      </w:pPr>
      <w:r>
        <w:t>Grozījumu</w:t>
      </w:r>
      <w:r w:rsidRPr="00AA53CD">
        <w:t xml:space="preserve"> Kapitālsabiedrības Budžeta plāna</w:t>
      </w:r>
      <w:r>
        <w:t>m</w:t>
      </w:r>
      <w:r w:rsidRPr="00AA53CD">
        <w:t xml:space="preserve">  20</w:t>
      </w:r>
      <w:r>
        <w:t>24</w:t>
      </w:r>
      <w:r w:rsidRPr="00AA53CD">
        <w:t>.gadam apstiprināšan</w:t>
      </w:r>
      <w:r>
        <w:t>a</w:t>
      </w:r>
      <w:r w:rsidRPr="00AA53CD">
        <w:t>.</w:t>
      </w:r>
    </w:p>
    <w:p w14:paraId="4CD153E4" w14:textId="77777777" w:rsidR="008F43F6" w:rsidRPr="008F43F6" w:rsidRDefault="008F43F6" w:rsidP="008F43F6">
      <w:pPr>
        <w:pStyle w:val="a"/>
        <w:widowControl/>
        <w:numPr>
          <w:ilvl w:val="0"/>
          <w:numId w:val="3"/>
        </w:numPr>
        <w:tabs>
          <w:tab w:val="clear" w:pos="720"/>
          <w:tab w:val="num" w:pos="426"/>
        </w:tabs>
        <w:ind w:left="426" w:firstLine="0"/>
        <w:jc w:val="both"/>
        <w:rPr>
          <w:rStyle w:val="FontStyle12"/>
          <w:sz w:val="24"/>
          <w:szCs w:val="24"/>
        </w:rPr>
      </w:pPr>
      <w:r>
        <w:t>D</w:t>
      </w:r>
      <w:r w:rsidRPr="00AA53CD">
        <w:t xml:space="preserve">arbinieku </w:t>
      </w:r>
      <w:r w:rsidRPr="008F43F6">
        <w:rPr>
          <w:rStyle w:val="FontStyle12"/>
          <w:sz w:val="24"/>
          <w:szCs w:val="24"/>
        </w:rPr>
        <w:t xml:space="preserve">atlīdzības noteikšanas svarīgāko nosacījumu jaunā redakcijā      </w:t>
      </w:r>
    </w:p>
    <w:p w14:paraId="158C2C6B" w14:textId="77777777" w:rsidR="008F43F6" w:rsidRPr="008F43F6" w:rsidRDefault="008F43F6" w:rsidP="008F43F6">
      <w:pPr>
        <w:pStyle w:val="a"/>
        <w:widowControl/>
        <w:ind w:left="426"/>
        <w:jc w:val="both"/>
        <w:rPr>
          <w:rStyle w:val="FontStyle12"/>
          <w:sz w:val="24"/>
          <w:szCs w:val="24"/>
        </w:rPr>
      </w:pPr>
      <w:r w:rsidRPr="008F43F6">
        <w:rPr>
          <w:rStyle w:val="FontStyle12"/>
          <w:sz w:val="24"/>
          <w:szCs w:val="24"/>
        </w:rPr>
        <w:t xml:space="preserve">     saskaņošana.</w:t>
      </w:r>
    </w:p>
    <w:p w14:paraId="1A312038" w14:textId="77777777" w:rsidR="008F43F6" w:rsidRPr="008F43F6" w:rsidRDefault="008F43F6" w:rsidP="008F43F6">
      <w:pPr>
        <w:pStyle w:val="a"/>
        <w:widowControl/>
        <w:ind w:left="426"/>
        <w:jc w:val="both"/>
        <w:rPr>
          <w:rStyle w:val="FontStyle12"/>
          <w:sz w:val="24"/>
          <w:szCs w:val="24"/>
        </w:rPr>
      </w:pPr>
    </w:p>
    <w:p w14:paraId="4C79B688" w14:textId="77777777" w:rsidR="008F43F6" w:rsidRDefault="008F43F6" w:rsidP="008F43F6">
      <w:pPr>
        <w:pStyle w:val="a"/>
        <w:widowControl/>
        <w:ind w:left="426"/>
        <w:jc w:val="both"/>
        <w:rPr>
          <w:rStyle w:val="FontStyle12"/>
        </w:rPr>
      </w:pPr>
    </w:p>
    <w:p w14:paraId="4D311682" w14:textId="77777777" w:rsidR="00464C94" w:rsidRDefault="00464C94" w:rsidP="00464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05A">
        <w:rPr>
          <w:rFonts w:ascii="Times New Roman" w:hAnsi="Times New Roman" w:cs="Times New Roman"/>
          <w:b/>
          <w:bCs/>
          <w:sz w:val="24"/>
          <w:szCs w:val="24"/>
        </w:rPr>
        <w:t>Dalībnieku sapulcē pieņemtie lēmumi:</w:t>
      </w:r>
    </w:p>
    <w:p w14:paraId="677D1274" w14:textId="4980605D" w:rsidR="008F43F6" w:rsidRDefault="008F43F6" w:rsidP="008F43F6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8F43F6">
        <w:rPr>
          <w:rFonts w:ascii="Times New Roman" w:hAnsi="Times New Roman"/>
          <w:sz w:val="24"/>
          <w:szCs w:val="24"/>
          <w:lang w:eastAsia="lv-LV"/>
        </w:rPr>
        <w:t>Apstiprināt Kapitālsabiedrības budžeta plānu jaunā redakcijā 2024.gadam.</w:t>
      </w:r>
    </w:p>
    <w:p w14:paraId="4978D075" w14:textId="216AB18D" w:rsidR="00134BAC" w:rsidRPr="00134BAC" w:rsidRDefault="00134BAC" w:rsidP="00134BAC">
      <w:pPr>
        <w:pStyle w:val="Sarakstarindkopa"/>
        <w:numPr>
          <w:ilvl w:val="1"/>
          <w:numId w:val="3"/>
        </w:numPr>
        <w:tabs>
          <w:tab w:val="clear" w:pos="1440"/>
          <w:tab w:val="num" w:pos="1134"/>
        </w:tabs>
        <w:spacing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34BAC">
        <w:rPr>
          <w:rFonts w:ascii="Times New Roman" w:eastAsia="Times New Roman" w:hAnsi="Times New Roman"/>
          <w:sz w:val="24"/>
          <w:szCs w:val="24"/>
          <w:lang w:eastAsia="lv-LV"/>
        </w:rPr>
        <w:t xml:space="preserve">Saskaņot </w:t>
      </w:r>
      <w:r w:rsidRPr="00134BAC">
        <w:rPr>
          <w:rFonts w:ascii="Times New Roman" w:hAnsi="Times New Roman"/>
          <w:bCs/>
          <w:color w:val="000000"/>
          <w:sz w:val="24"/>
          <w:szCs w:val="24"/>
        </w:rPr>
        <w:t>Kapitālsabiedrības</w:t>
      </w:r>
      <w:r w:rsidRPr="00134BAC">
        <w:rPr>
          <w:rFonts w:ascii="Times New Roman" w:eastAsia="Times New Roman" w:hAnsi="Times New Roman"/>
          <w:sz w:val="24"/>
          <w:szCs w:val="24"/>
          <w:lang w:eastAsia="lv-LV"/>
        </w:rPr>
        <w:t xml:space="preserve"> darbinieku atlīdzības noteikšanas svarīgākos nosacījumus jaunā redakcijā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4CB9B99B" w14:textId="77777777" w:rsidR="008F43F6" w:rsidRPr="00134BAC" w:rsidRDefault="008F43F6" w:rsidP="00134BAC">
      <w:pPr>
        <w:tabs>
          <w:tab w:val="num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3FD86F62" w14:textId="77777777" w:rsidR="00A56C4E" w:rsidRPr="00A56C4E" w:rsidRDefault="00A56C4E" w:rsidP="00A56C4E">
      <w:pPr>
        <w:tabs>
          <w:tab w:val="num" w:pos="1134"/>
        </w:tabs>
        <w:spacing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1FA2F44" w14:textId="77777777" w:rsidR="00B122E8" w:rsidRPr="00B122E8" w:rsidRDefault="00B122E8" w:rsidP="00A56C4E">
      <w:pPr>
        <w:spacing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3A668A5" w14:textId="77777777" w:rsidR="002E51C7" w:rsidRDefault="002E51C7"/>
    <w:sectPr w:rsidR="002E51C7" w:rsidSect="00176C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8C2673"/>
    <w:multiLevelType w:val="multilevel"/>
    <w:tmpl w:val="55061976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2" w15:restartNumberingAfterBreak="0">
    <w:nsid w:val="226074AC"/>
    <w:multiLevelType w:val="hybridMultilevel"/>
    <w:tmpl w:val="110EB55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D4678"/>
    <w:multiLevelType w:val="hybridMultilevel"/>
    <w:tmpl w:val="D8DAAF32"/>
    <w:lvl w:ilvl="0" w:tplc="DEC82118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5C2E73"/>
    <w:multiLevelType w:val="hybridMultilevel"/>
    <w:tmpl w:val="3586E112"/>
    <w:lvl w:ilvl="0" w:tplc="FA8EB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94462">
    <w:abstractNumId w:val="1"/>
  </w:num>
  <w:num w:numId="2" w16cid:durableId="1477409037">
    <w:abstractNumId w:val="0"/>
  </w:num>
  <w:num w:numId="3" w16cid:durableId="1317345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70681">
    <w:abstractNumId w:val="3"/>
  </w:num>
  <w:num w:numId="5" w16cid:durableId="2028017720">
    <w:abstractNumId w:val="4"/>
  </w:num>
  <w:num w:numId="6" w16cid:durableId="109532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94"/>
    <w:rsid w:val="00134BAC"/>
    <w:rsid w:val="00176C70"/>
    <w:rsid w:val="002E51C7"/>
    <w:rsid w:val="00464C94"/>
    <w:rsid w:val="007F44B9"/>
    <w:rsid w:val="007F643F"/>
    <w:rsid w:val="008F43F6"/>
    <w:rsid w:val="00963C16"/>
    <w:rsid w:val="00A56C4E"/>
    <w:rsid w:val="00A64FCB"/>
    <w:rsid w:val="00B1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8F46A"/>
  <w15:chartTrackingRefBased/>
  <w15:docId w15:val="{4921D946-F183-48D4-A254-B5F50A0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4C94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464C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Style1">
    <w:name w:val="Style1"/>
    <w:basedOn w:val="1"/>
    <w:qFormat/>
    <w:rsid w:val="00464C94"/>
    <w:pPr>
      <w:spacing w:line="278" w:lineRule="exact"/>
      <w:jc w:val="center"/>
    </w:pPr>
  </w:style>
  <w:style w:type="character" w:customStyle="1" w:styleId="FontStyle11">
    <w:name w:val="Font Style11"/>
    <w:uiPriority w:val="99"/>
    <w:qFormat/>
    <w:rsid w:val="00464C94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464C9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12">
    <w:name w:val="Font Style12"/>
    <w:uiPriority w:val="99"/>
    <w:qFormat/>
    <w:rsid w:val="00464C94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Обычный"/>
    <w:qFormat/>
    <w:rsid w:val="00963C1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2024-01-19T07:13:00Z</dcterms:created>
  <dcterms:modified xsi:type="dcterms:W3CDTF">2024-01-19T07:13:00Z</dcterms:modified>
</cp:coreProperties>
</file>