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A52C" w14:textId="77777777" w:rsidR="002966A3" w:rsidRPr="001140F2" w:rsidRDefault="002966A3" w:rsidP="002966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40F2">
        <w:rPr>
          <w:rFonts w:ascii="Times New Roman" w:hAnsi="Times New Roman"/>
          <w:sz w:val="24"/>
          <w:szCs w:val="24"/>
        </w:rPr>
        <w:t>Sabiedrība ar ierobežotu atbildību</w:t>
      </w:r>
    </w:p>
    <w:p w14:paraId="7A0E65AB" w14:textId="77777777" w:rsidR="002966A3" w:rsidRPr="001140F2" w:rsidRDefault="002966A3" w:rsidP="002966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40F2">
        <w:rPr>
          <w:rFonts w:ascii="Times New Roman" w:hAnsi="Times New Roman"/>
          <w:b/>
          <w:sz w:val="24"/>
          <w:szCs w:val="24"/>
        </w:rPr>
        <w:t xml:space="preserve">“DAUGAVPILS BĒRNU VESELĪBAS CENTRS”                                                                                                                           </w:t>
      </w:r>
      <w:proofErr w:type="spellStart"/>
      <w:r w:rsidRPr="001140F2">
        <w:rPr>
          <w:rFonts w:ascii="Times New Roman" w:hAnsi="Times New Roman"/>
          <w:sz w:val="24"/>
          <w:szCs w:val="24"/>
        </w:rPr>
        <w:t>Reģ</w:t>
      </w:r>
      <w:proofErr w:type="spellEnd"/>
      <w:r w:rsidRPr="001140F2">
        <w:rPr>
          <w:rFonts w:ascii="Times New Roman" w:hAnsi="Times New Roman"/>
          <w:sz w:val="24"/>
          <w:szCs w:val="24"/>
        </w:rPr>
        <w:t>. Nr. 41503021397</w:t>
      </w:r>
    </w:p>
    <w:p w14:paraId="155F456A" w14:textId="77777777" w:rsidR="002966A3" w:rsidRPr="001140F2" w:rsidRDefault="002966A3" w:rsidP="002966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40F2">
        <w:rPr>
          <w:rFonts w:ascii="Times New Roman" w:hAnsi="Times New Roman"/>
          <w:sz w:val="24"/>
          <w:szCs w:val="24"/>
        </w:rPr>
        <w:t xml:space="preserve">18. novembra ielā 19, Daugavpils LV-5401, e-pasts </w:t>
      </w:r>
      <w:hyperlink r:id="rId5" w:history="1">
        <w:r w:rsidRPr="001140F2">
          <w:rPr>
            <w:rStyle w:val="Hipersaite"/>
            <w:rFonts w:ascii="Times New Roman" w:hAnsi="Times New Roman"/>
            <w:sz w:val="24"/>
            <w:szCs w:val="24"/>
          </w:rPr>
          <w:t>bernu.centrs@dbvc.lv</w:t>
        </w:r>
      </w:hyperlink>
      <w:r w:rsidRPr="001140F2">
        <w:rPr>
          <w:rFonts w:ascii="Times New Roman" w:hAnsi="Times New Roman"/>
          <w:sz w:val="24"/>
          <w:szCs w:val="24"/>
        </w:rPr>
        <w:t>,</w:t>
      </w:r>
    </w:p>
    <w:p w14:paraId="77FE1726" w14:textId="79E99A11" w:rsidR="002966A3" w:rsidRDefault="002966A3" w:rsidP="002966A3">
      <w:pPr>
        <w:pStyle w:val="Nosaukums"/>
        <w:pBdr>
          <w:bottom w:val="double" w:sz="6" w:space="1" w:color="auto"/>
        </w:pBdr>
        <w:jc w:val="center"/>
      </w:pPr>
      <w:r w:rsidRPr="001140F2">
        <w:rPr>
          <w:rFonts w:ascii="Times New Roman" w:hAnsi="Times New Roman"/>
          <w:sz w:val="24"/>
          <w:szCs w:val="24"/>
        </w:rPr>
        <w:t>tālr. 654-22052</w:t>
      </w:r>
    </w:p>
    <w:p w14:paraId="69CAFF5E" w14:textId="77777777" w:rsidR="002966A3" w:rsidRDefault="002966A3" w:rsidP="002966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Daugavpilī</w:t>
      </w:r>
    </w:p>
    <w:p w14:paraId="2BB3BA8D" w14:textId="77777777" w:rsidR="002966A3" w:rsidRPr="00EC642E" w:rsidRDefault="002966A3" w:rsidP="002966A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908814D" w14:textId="4EE825B6" w:rsidR="002966A3" w:rsidRDefault="002966A3" w:rsidP="00296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2025.gada 2</w:t>
      </w:r>
      <w:r w:rsidR="00C679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.septembrī  Nr. 1.8/</w:t>
      </w:r>
      <w:r w:rsidR="008A1E71">
        <w:rPr>
          <w:rFonts w:ascii="Times New Roman" w:hAnsi="Times New Roman"/>
          <w:sz w:val="24"/>
          <w:szCs w:val="24"/>
        </w:rPr>
        <w:t>8</w:t>
      </w:r>
      <w:r w:rsidR="00C679CA">
        <w:rPr>
          <w:rFonts w:ascii="Times New Roman" w:hAnsi="Times New Roman"/>
          <w:sz w:val="24"/>
          <w:szCs w:val="24"/>
        </w:rPr>
        <w:t>7</w:t>
      </w:r>
    </w:p>
    <w:p w14:paraId="465524CA" w14:textId="77777777" w:rsidR="002966A3" w:rsidRDefault="002966A3" w:rsidP="002966A3">
      <w:pPr>
        <w:spacing w:after="0" w:line="240" w:lineRule="auto"/>
        <w:ind w:left="4320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Daugavpils </w:t>
      </w:r>
      <w:proofErr w:type="spellStart"/>
      <w:r>
        <w:rPr>
          <w:rFonts w:ascii="Times New Roman" w:hAnsi="Times New Roman"/>
          <w:sz w:val="24"/>
          <w:szCs w:val="24"/>
        </w:rPr>
        <w:t>valstspilsētas</w:t>
      </w:r>
      <w:proofErr w:type="spellEnd"/>
      <w:r>
        <w:rPr>
          <w:rFonts w:ascii="Times New Roman" w:hAnsi="Times New Roman"/>
          <w:sz w:val="24"/>
          <w:szCs w:val="24"/>
        </w:rPr>
        <w:t xml:space="preserve"> pašvaldības</w:t>
      </w:r>
    </w:p>
    <w:p w14:paraId="4B712D9A" w14:textId="71B8A2EA" w:rsidR="002966A3" w:rsidRDefault="002966A3" w:rsidP="002966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izpilddirektora vietniekam</w:t>
      </w:r>
    </w:p>
    <w:p w14:paraId="4FEF4D14" w14:textId="3661C3D9" w:rsidR="002966A3" w:rsidRDefault="002966A3" w:rsidP="002966A3">
      <w:pPr>
        <w:spacing w:after="0"/>
        <w:ind w:firstLine="4678"/>
        <w:jc w:val="right"/>
        <w:rPr>
          <w:rFonts w:ascii="Times New Roman" w:hAnsi="Times New Roman"/>
          <w:sz w:val="24"/>
          <w:szCs w:val="24"/>
        </w:rPr>
      </w:pPr>
      <w:r w:rsidRPr="00A858F8">
        <w:rPr>
          <w:rFonts w:ascii="Times New Roman" w:hAnsi="Times New Roman"/>
          <w:sz w:val="24"/>
          <w:szCs w:val="24"/>
        </w:rPr>
        <w:t xml:space="preserve">                                   Kārlim Rasim                 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2A6CD3D4" w14:textId="77777777" w:rsidR="002966A3" w:rsidRDefault="002966A3" w:rsidP="002966A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C074482" w14:textId="77777777" w:rsidR="002966A3" w:rsidRDefault="002966A3" w:rsidP="002966A3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Paziņojums par kārtējās  dalībnieku sapulces sasaukšanu</w:t>
      </w:r>
    </w:p>
    <w:p w14:paraId="2DDBF68F" w14:textId="77777777" w:rsidR="002966A3" w:rsidRDefault="002966A3" w:rsidP="002966A3">
      <w:pPr>
        <w:spacing w:after="0"/>
        <w:rPr>
          <w:rFonts w:ascii="Times New Roman" w:hAnsi="Times New Roman"/>
          <w:sz w:val="24"/>
          <w:szCs w:val="24"/>
        </w:rPr>
      </w:pPr>
    </w:p>
    <w:p w14:paraId="6A8EA2CA" w14:textId="6C1C9582" w:rsidR="002966A3" w:rsidRDefault="002966A3" w:rsidP="002966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Atbilstoši ,,Publiskas personas kapitāla daļu un kapitālsabiedrību pārvaldības likuma’’ 70.panta piekto daļu,  Sabiedrības ar ierobežotu atbildību „Daugavpils bērnu veselības centrs” valde sasauc kārtas dalībnieku sapulci  2025.gada </w:t>
      </w:r>
      <w:r w:rsidR="008A1E71" w:rsidRPr="001F4556">
        <w:rPr>
          <w:rFonts w:ascii="Times New Roman" w:hAnsi="Times New Roman"/>
          <w:sz w:val="24"/>
          <w:szCs w:val="24"/>
        </w:rPr>
        <w:t>7</w:t>
      </w:r>
      <w:r w:rsidRPr="001F4556">
        <w:rPr>
          <w:rFonts w:ascii="Times New Roman" w:hAnsi="Times New Roman"/>
          <w:sz w:val="24"/>
          <w:szCs w:val="24"/>
        </w:rPr>
        <w:t>.</w:t>
      </w:r>
      <w:r w:rsidR="008A1E71" w:rsidRPr="001F4556">
        <w:rPr>
          <w:rFonts w:ascii="Times New Roman" w:hAnsi="Times New Roman"/>
          <w:sz w:val="24"/>
          <w:szCs w:val="24"/>
        </w:rPr>
        <w:t>oktobrī</w:t>
      </w:r>
      <w:r w:rsidRPr="001F4556">
        <w:rPr>
          <w:rFonts w:ascii="Times New Roman" w:hAnsi="Times New Roman"/>
          <w:sz w:val="24"/>
          <w:szCs w:val="24"/>
        </w:rPr>
        <w:t xml:space="preserve"> plkst.</w:t>
      </w:r>
      <w:r w:rsidR="001F4556">
        <w:rPr>
          <w:rFonts w:ascii="Times New Roman" w:hAnsi="Times New Roman"/>
          <w:sz w:val="24"/>
          <w:szCs w:val="24"/>
        </w:rPr>
        <w:t xml:space="preserve"> 14.00</w:t>
      </w:r>
      <w:r w:rsidRPr="001F4556">
        <w:rPr>
          <w:rFonts w:ascii="Times New Roman" w:hAnsi="Times New Roman"/>
          <w:sz w:val="24"/>
          <w:szCs w:val="24"/>
        </w:rPr>
        <w:t xml:space="preserve"> </w:t>
      </w:r>
      <w:r w:rsidRPr="00AA53CD">
        <w:rPr>
          <w:rFonts w:ascii="Times New Roman" w:hAnsi="Times New Roman"/>
          <w:sz w:val="24"/>
          <w:szCs w:val="24"/>
        </w:rPr>
        <w:t xml:space="preserve">Daugavpils </w:t>
      </w:r>
      <w:proofErr w:type="spellStart"/>
      <w:r>
        <w:rPr>
          <w:rFonts w:ascii="Times New Roman" w:hAnsi="Times New Roman"/>
          <w:sz w:val="24"/>
          <w:szCs w:val="24"/>
        </w:rPr>
        <w:t>valsts</w:t>
      </w:r>
      <w:r w:rsidRPr="00AA53CD">
        <w:rPr>
          <w:rFonts w:ascii="Times New Roman" w:hAnsi="Times New Roman"/>
          <w:sz w:val="24"/>
          <w:szCs w:val="24"/>
        </w:rPr>
        <w:t>pilsētas</w:t>
      </w:r>
      <w:proofErr w:type="spellEnd"/>
      <w:r w:rsidRPr="00AA53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pašvaldības</w:t>
      </w:r>
      <w:r w:rsidRPr="00AA53CD">
        <w:rPr>
          <w:rFonts w:ascii="Times New Roman" w:hAnsi="Times New Roman"/>
          <w:sz w:val="24"/>
          <w:szCs w:val="24"/>
        </w:rPr>
        <w:t xml:space="preserve"> telpās, </w:t>
      </w:r>
      <w:proofErr w:type="spellStart"/>
      <w:r w:rsidRPr="00AA53CD">
        <w:rPr>
          <w:rFonts w:ascii="Times New Roman" w:hAnsi="Times New Roman"/>
          <w:sz w:val="24"/>
          <w:szCs w:val="24"/>
        </w:rPr>
        <w:t>Kr.Valdemāra</w:t>
      </w:r>
      <w:proofErr w:type="spellEnd"/>
      <w:r w:rsidRPr="00AA53CD">
        <w:rPr>
          <w:rFonts w:ascii="Times New Roman" w:hAnsi="Times New Roman"/>
          <w:sz w:val="24"/>
          <w:szCs w:val="24"/>
        </w:rPr>
        <w:t xml:space="preserve"> ielā 1, Daugavpilī ar sekojošu darba </w:t>
      </w:r>
      <w:r>
        <w:rPr>
          <w:rFonts w:ascii="Times New Roman" w:hAnsi="Times New Roman"/>
          <w:sz w:val="24"/>
          <w:szCs w:val="24"/>
        </w:rPr>
        <w:t xml:space="preserve">kārtību: </w:t>
      </w:r>
    </w:p>
    <w:p w14:paraId="7D080D39" w14:textId="77777777" w:rsidR="002966A3" w:rsidRDefault="002966A3" w:rsidP="002966A3">
      <w:pPr>
        <w:pStyle w:val="Style1"/>
        <w:widowControl/>
        <w:tabs>
          <w:tab w:val="left" w:pos="389"/>
        </w:tabs>
        <w:spacing w:line="240" w:lineRule="auto"/>
        <w:jc w:val="left"/>
        <w:rPr>
          <w:rStyle w:val="FontStyle11"/>
          <w:rFonts w:eastAsiaTheme="majorEastAsia"/>
          <w:u w:val="single"/>
        </w:rPr>
      </w:pPr>
    </w:p>
    <w:p w14:paraId="38F04EDA" w14:textId="77777777" w:rsidR="002966A3" w:rsidRDefault="002966A3" w:rsidP="002966A3">
      <w:pPr>
        <w:pStyle w:val="Style1"/>
        <w:widowControl/>
        <w:tabs>
          <w:tab w:val="left" w:pos="389"/>
        </w:tabs>
        <w:spacing w:line="276" w:lineRule="auto"/>
        <w:jc w:val="left"/>
      </w:pPr>
    </w:p>
    <w:p w14:paraId="760DC082" w14:textId="77777777" w:rsidR="002966A3" w:rsidRPr="00306786" w:rsidRDefault="002966A3" w:rsidP="002966A3">
      <w:pPr>
        <w:pStyle w:val="Style1"/>
        <w:widowControl/>
        <w:tabs>
          <w:tab w:val="left" w:pos="389"/>
        </w:tabs>
        <w:spacing w:before="72" w:line="240" w:lineRule="auto"/>
        <w:ind w:firstLine="389"/>
        <w:jc w:val="left"/>
        <w:rPr>
          <w:rStyle w:val="FontStyle11"/>
          <w:rFonts w:eastAsiaTheme="majorEastAsia"/>
          <w:u w:val="single"/>
        </w:rPr>
      </w:pPr>
      <w:r w:rsidRPr="00306786">
        <w:rPr>
          <w:rStyle w:val="FontStyle11"/>
          <w:rFonts w:eastAsiaTheme="majorEastAsia"/>
          <w:u w:val="single"/>
        </w:rPr>
        <w:t>Dalībnieku sapulces darba kārtība:</w:t>
      </w:r>
    </w:p>
    <w:p w14:paraId="089F27BA" w14:textId="77777777" w:rsidR="002966A3" w:rsidRPr="00306786" w:rsidRDefault="002966A3" w:rsidP="002966A3">
      <w:pPr>
        <w:pStyle w:val="Style1"/>
        <w:widowControl/>
        <w:tabs>
          <w:tab w:val="left" w:pos="389"/>
        </w:tabs>
        <w:spacing w:before="72" w:line="240" w:lineRule="auto"/>
        <w:ind w:firstLine="389"/>
        <w:jc w:val="left"/>
        <w:rPr>
          <w:b/>
          <w:bCs/>
          <w:sz w:val="22"/>
          <w:szCs w:val="22"/>
          <w:u w:val="single"/>
        </w:rPr>
      </w:pPr>
    </w:p>
    <w:p w14:paraId="5FE6513B" w14:textId="77777777" w:rsidR="008A1E71" w:rsidRDefault="008A1E71" w:rsidP="008A1E71">
      <w:pPr>
        <w:pStyle w:val="1"/>
        <w:widowControl/>
        <w:numPr>
          <w:ilvl w:val="0"/>
          <w:numId w:val="1"/>
        </w:numPr>
        <w:tabs>
          <w:tab w:val="clear" w:pos="360"/>
          <w:tab w:val="num" w:pos="720"/>
        </w:tabs>
        <w:autoSpaceDN w:val="0"/>
        <w:ind w:left="720"/>
        <w:jc w:val="both"/>
      </w:pPr>
      <w:r w:rsidRPr="00686B70">
        <w:t>Dalībnieku sapulces sekretāra (protokolētāja) iecelšana.</w:t>
      </w:r>
    </w:p>
    <w:p w14:paraId="21C72911" w14:textId="77777777" w:rsidR="008A1E71" w:rsidRPr="009E6B26" w:rsidRDefault="008A1E71" w:rsidP="008A1E71">
      <w:pPr>
        <w:numPr>
          <w:ilvl w:val="0"/>
          <w:numId w:val="1"/>
        </w:numPr>
        <w:tabs>
          <w:tab w:val="clear" w:pos="360"/>
          <w:tab w:val="num" w:pos="720"/>
        </w:tabs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E6B26">
        <w:rPr>
          <w:rFonts w:ascii="Times New Roman" w:eastAsia="Times New Roman" w:hAnsi="Times New Roman"/>
          <w:sz w:val="24"/>
          <w:szCs w:val="24"/>
          <w:lang w:eastAsia="lv-LV"/>
        </w:rPr>
        <w:t>Kapitālsabiedrības vidējā termiņa darbības stratēģijas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26</w:t>
      </w:r>
      <w:r w:rsidRPr="009E6B26">
        <w:rPr>
          <w:rFonts w:ascii="Times New Roman" w:eastAsia="Times New Roman" w:hAnsi="Times New Roman"/>
          <w:sz w:val="24"/>
          <w:szCs w:val="24"/>
          <w:lang w:eastAsia="lv-LV"/>
        </w:rPr>
        <w:t>.-20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30</w:t>
      </w:r>
      <w:r w:rsidRPr="009E6B26">
        <w:rPr>
          <w:rFonts w:ascii="Times New Roman" w:eastAsia="Times New Roman" w:hAnsi="Times New Roman"/>
          <w:sz w:val="24"/>
          <w:szCs w:val="24"/>
          <w:lang w:eastAsia="lv-LV"/>
        </w:rPr>
        <w:t>.gadam apstiprināšana.</w:t>
      </w:r>
    </w:p>
    <w:p w14:paraId="707F227A" w14:textId="77777777" w:rsidR="008A1E71" w:rsidRDefault="008A1E71" w:rsidP="008A1E71">
      <w:pPr>
        <w:pStyle w:val="1"/>
        <w:widowControl/>
        <w:numPr>
          <w:ilvl w:val="0"/>
          <w:numId w:val="1"/>
        </w:numPr>
        <w:tabs>
          <w:tab w:val="clear" w:pos="360"/>
          <w:tab w:val="num" w:pos="720"/>
        </w:tabs>
        <w:autoSpaceDN w:val="0"/>
        <w:ind w:left="720"/>
        <w:jc w:val="both"/>
      </w:pPr>
      <w:r>
        <w:t xml:space="preserve">SIA “Daugavpils bērnu veselības centrs” valdes locekļa atlīdzības politikas apstiprināšana.   </w:t>
      </w:r>
    </w:p>
    <w:p w14:paraId="0F8EC45B" w14:textId="77777777" w:rsidR="002966A3" w:rsidRDefault="002966A3" w:rsidP="002966A3">
      <w:pPr>
        <w:pStyle w:val="1"/>
        <w:widowControl/>
        <w:autoSpaceDN w:val="0"/>
        <w:jc w:val="both"/>
      </w:pPr>
    </w:p>
    <w:p w14:paraId="27FAEF6C" w14:textId="77777777" w:rsidR="002966A3" w:rsidRDefault="002966A3" w:rsidP="002966A3">
      <w:pPr>
        <w:tabs>
          <w:tab w:val="num" w:pos="851"/>
        </w:tabs>
      </w:pPr>
    </w:p>
    <w:p w14:paraId="60BFD374" w14:textId="1B67DD52" w:rsidR="002966A3" w:rsidRDefault="00B5113A" w:rsidP="002966A3">
      <w:pPr>
        <w:tabs>
          <w:tab w:val="num" w:pos="851"/>
        </w:tabs>
      </w:pPr>
      <w:r>
        <w:t xml:space="preserve"> </w:t>
      </w:r>
    </w:p>
    <w:p w14:paraId="3A200573" w14:textId="77777777" w:rsidR="002966A3" w:rsidRDefault="002966A3" w:rsidP="002966A3">
      <w:pPr>
        <w:tabs>
          <w:tab w:val="num" w:pos="851"/>
        </w:tabs>
      </w:pPr>
    </w:p>
    <w:p w14:paraId="797DCD5D" w14:textId="77777777" w:rsidR="002966A3" w:rsidRDefault="002966A3" w:rsidP="002966A3">
      <w:pPr>
        <w:tabs>
          <w:tab w:val="num" w:pos="851"/>
        </w:tabs>
      </w:pPr>
    </w:p>
    <w:p w14:paraId="6A3C58A7" w14:textId="77777777" w:rsidR="002966A3" w:rsidRDefault="002966A3" w:rsidP="002966A3">
      <w:pPr>
        <w:tabs>
          <w:tab w:val="num" w:pos="851"/>
        </w:tabs>
      </w:pPr>
    </w:p>
    <w:p w14:paraId="2821DFDA" w14:textId="77777777" w:rsidR="002966A3" w:rsidRDefault="002966A3" w:rsidP="00296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SIA „Daugavpils bērnu veselības centrs”</w:t>
      </w:r>
    </w:p>
    <w:p w14:paraId="3695783A" w14:textId="77777777" w:rsidR="002966A3" w:rsidRDefault="002966A3" w:rsidP="002966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valdes locekle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Tatjana Kokina</w:t>
      </w:r>
    </w:p>
    <w:p w14:paraId="1F320E3B" w14:textId="77777777" w:rsidR="002966A3" w:rsidRDefault="002966A3" w:rsidP="002966A3">
      <w:pPr>
        <w:rPr>
          <w:i/>
          <w:iCs/>
        </w:rPr>
      </w:pPr>
    </w:p>
    <w:p w14:paraId="5E58BA02" w14:textId="77777777" w:rsidR="002966A3" w:rsidRDefault="002966A3" w:rsidP="002966A3">
      <w:pPr>
        <w:rPr>
          <w:i/>
          <w:iCs/>
        </w:rPr>
      </w:pPr>
    </w:p>
    <w:p w14:paraId="0CE4D0FF" w14:textId="77777777" w:rsidR="002966A3" w:rsidRPr="00306786" w:rsidRDefault="002966A3" w:rsidP="002966A3">
      <w:pPr>
        <w:rPr>
          <w:rFonts w:ascii="Times New Roman" w:hAnsi="Times New Roman"/>
          <w:sz w:val="24"/>
          <w:szCs w:val="24"/>
        </w:rPr>
      </w:pPr>
      <w:r w:rsidRPr="00306786">
        <w:rPr>
          <w:rFonts w:ascii="Times New Roman" w:hAnsi="Times New Roman"/>
          <w:i/>
          <w:iCs/>
          <w:sz w:val="24"/>
          <w:szCs w:val="24"/>
        </w:rPr>
        <w:t>Dokuments ir parakstīts ar drošu elektronisko parakstu un satur laika zīmogu</w:t>
      </w:r>
    </w:p>
    <w:p w14:paraId="0FFB2401" w14:textId="77777777" w:rsidR="002E51C7" w:rsidRDefault="002E51C7"/>
    <w:sectPr w:rsidR="002E51C7" w:rsidSect="007F64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2673"/>
    <w:multiLevelType w:val="multilevel"/>
    <w:tmpl w:val="4FE452CA"/>
    <w:lvl w:ilvl="0">
      <w:start w:val="1"/>
      <w:numFmt w:val="decimal"/>
      <w:lvlText w:val="%1."/>
      <w:lvlJc w:val="left"/>
      <w:pPr>
        <w:tabs>
          <w:tab w:val="num" w:pos="360"/>
        </w:tabs>
        <w:suppressAutoHyphens/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suppressAutoHyphens/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suppressAutoHyphens/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suppressAutoHyphens/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suppressAutoHyphens/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suppressAutoHyphens/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suppressAutoHyphens/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suppressAutoHyphens/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suppressAutoHyphens/>
        <w:ind w:left="6120" w:hanging="360"/>
      </w:pPr>
      <w:rPr>
        <w:rFonts w:cs="Times New Roman"/>
      </w:rPr>
    </w:lvl>
  </w:abstractNum>
  <w:abstractNum w:abstractNumId="1" w15:restartNumberingAfterBreak="0">
    <w:nsid w:val="2FDB1CEB"/>
    <w:multiLevelType w:val="multilevel"/>
    <w:tmpl w:val="4FE452CA"/>
    <w:lvl w:ilvl="0">
      <w:start w:val="1"/>
      <w:numFmt w:val="decimal"/>
      <w:lvlText w:val="%1."/>
      <w:lvlJc w:val="left"/>
      <w:pPr>
        <w:tabs>
          <w:tab w:val="num" w:pos="360"/>
        </w:tabs>
        <w:suppressAutoHyphens/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suppressAutoHyphens/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suppressAutoHyphens/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suppressAutoHyphens/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suppressAutoHyphens/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suppressAutoHyphens/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suppressAutoHyphens/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suppressAutoHyphens/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suppressAutoHyphens/>
        <w:ind w:left="6120" w:hanging="360"/>
      </w:pPr>
      <w:rPr>
        <w:rFonts w:cs="Times New Roman"/>
      </w:rPr>
    </w:lvl>
  </w:abstractNum>
  <w:num w:numId="1" w16cid:durableId="1610158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1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A3"/>
    <w:rsid w:val="001F4556"/>
    <w:rsid w:val="002966A3"/>
    <w:rsid w:val="002E51C7"/>
    <w:rsid w:val="00301748"/>
    <w:rsid w:val="004E05FD"/>
    <w:rsid w:val="007F643F"/>
    <w:rsid w:val="008A1E71"/>
    <w:rsid w:val="00A858F8"/>
    <w:rsid w:val="00B5113A"/>
    <w:rsid w:val="00C679CA"/>
    <w:rsid w:val="00E32D86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F7534"/>
  <w15:chartTrackingRefBased/>
  <w15:docId w15:val="{A594FBBE-41DE-4285-A684-012EBA4D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66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9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9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96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9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96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9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9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9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9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6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96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96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966A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966A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966A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966A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966A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966A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9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9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9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9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9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966A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966A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966A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96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966A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966A3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nhideWhenUsed/>
    <w:rsid w:val="002966A3"/>
    <w:rPr>
      <w:color w:val="0000FF"/>
      <w:u w:val="single"/>
    </w:rPr>
  </w:style>
  <w:style w:type="paragraph" w:customStyle="1" w:styleId="Style1">
    <w:name w:val="Style1"/>
    <w:basedOn w:val="Parasts"/>
    <w:qFormat/>
    <w:rsid w:val="002966A3"/>
    <w:pPr>
      <w:widowControl w:val="0"/>
      <w:suppressAutoHyphens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ntStyle11">
    <w:name w:val="Font Style11"/>
    <w:basedOn w:val="Noklusjumarindkopasfonts"/>
    <w:qFormat/>
    <w:rsid w:val="002966A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">
    <w:name w:val="Обычный1"/>
    <w:qFormat/>
    <w:rsid w:val="002966A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12">
    <w:name w:val="Font Style12"/>
    <w:qFormat/>
    <w:rsid w:val="002966A3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Обычный"/>
    <w:qFormat/>
    <w:rsid w:val="002966A3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vc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2025-09-22T06:41:00Z</dcterms:created>
  <dcterms:modified xsi:type="dcterms:W3CDTF">2025-09-22T10:43:00Z</dcterms:modified>
</cp:coreProperties>
</file>